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DD93F" w14:textId="7B775E51" w:rsidR="005054C6" w:rsidRDefault="005054C6" w:rsidP="005054C6">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sidR="00B328C5">
        <w:rPr>
          <w:rFonts w:ascii="Arial" w:hAnsi="Arial" w:cs="Arial"/>
          <w:b/>
          <w:sz w:val="22"/>
          <w:szCs w:val="22"/>
          <w:lang w:eastAsia="zh-CN"/>
        </w:rPr>
        <w:t>8</w:t>
      </w:r>
      <w:r>
        <w:rPr>
          <w:rFonts w:ascii="Arial" w:hAnsi="Arial" w:cs="Arial"/>
          <w:b/>
          <w:sz w:val="22"/>
          <w:szCs w:val="22"/>
        </w:rPr>
        <w:tab/>
      </w:r>
      <w:r w:rsidR="008079DD" w:rsidRPr="008079DD">
        <w:rPr>
          <w:rFonts w:ascii="Arial" w:hAnsi="Arial" w:cs="Arial"/>
          <w:b/>
          <w:sz w:val="22"/>
          <w:szCs w:val="22"/>
        </w:rPr>
        <w:t>R1-1908242</w:t>
      </w:r>
      <w:bookmarkStart w:id="1" w:name="_GoBack"/>
      <w:bookmarkEnd w:id="1"/>
    </w:p>
    <w:p w14:paraId="7CC40B91" w14:textId="152C41BB" w:rsidR="005054C6" w:rsidRDefault="00B328C5" w:rsidP="005054C6">
      <w:pPr>
        <w:tabs>
          <w:tab w:val="right" w:pos="9630"/>
        </w:tabs>
        <w:spacing w:after="0"/>
        <w:rPr>
          <w:rFonts w:ascii="Arial" w:hAnsi="Arial" w:cs="Arial"/>
          <w:b/>
          <w:sz w:val="22"/>
          <w:szCs w:val="22"/>
        </w:rPr>
      </w:pPr>
      <w:r>
        <w:rPr>
          <w:rFonts w:ascii="Arial" w:hAnsi="Arial" w:cs="Arial"/>
          <w:b/>
          <w:sz w:val="22"/>
          <w:szCs w:val="22"/>
          <w:lang w:eastAsia="zh-CN"/>
        </w:rPr>
        <w:t>Prague</w:t>
      </w:r>
      <w:r w:rsidR="005054C6">
        <w:rPr>
          <w:rFonts w:ascii="Arial" w:hAnsi="Arial" w:cs="Arial"/>
          <w:b/>
          <w:sz w:val="22"/>
          <w:szCs w:val="22"/>
        </w:rPr>
        <w:t xml:space="preserve">, </w:t>
      </w:r>
      <w:r>
        <w:rPr>
          <w:rFonts w:ascii="Arial" w:hAnsi="Arial" w:cs="Arial"/>
          <w:b/>
          <w:sz w:val="22"/>
          <w:szCs w:val="22"/>
        </w:rPr>
        <w:t>CZ</w:t>
      </w:r>
      <w:r w:rsidR="005054C6">
        <w:rPr>
          <w:rFonts w:ascii="Arial" w:hAnsi="Arial" w:cs="Arial" w:hint="eastAsia"/>
          <w:b/>
          <w:sz w:val="22"/>
          <w:szCs w:val="22"/>
          <w:lang w:eastAsia="zh-CN"/>
        </w:rPr>
        <w:t xml:space="preserve">, </w:t>
      </w:r>
      <w:r>
        <w:rPr>
          <w:rFonts w:ascii="Arial" w:hAnsi="Arial" w:cs="Arial"/>
          <w:b/>
          <w:sz w:val="22"/>
          <w:szCs w:val="22"/>
          <w:lang w:eastAsia="zh-CN"/>
        </w:rPr>
        <w:t>26</w:t>
      </w:r>
      <w:r w:rsidR="005054C6">
        <w:rPr>
          <w:rFonts w:ascii="Arial" w:hAnsi="Arial" w:cs="Arial" w:hint="eastAsia"/>
          <w:b/>
          <w:sz w:val="22"/>
          <w:szCs w:val="22"/>
          <w:vertAlign w:val="superscript"/>
          <w:lang w:eastAsia="zh-CN"/>
        </w:rPr>
        <w:t>th</w:t>
      </w:r>
      <w:r w:rsidR="005054C6">
        <w:rPr>
          <w:rFonts w:ascii="Arial" w:hAnsi="Arial" w:cs="Arial"/>
          <w:b/>
          <w:sz w:val="22"/>
          <w:szCs w:val="22"/>
        </w:rPr>
        <w:t xml:space="preserve"> – </w:t>
      </w:r>
      <w:r>
        <w:rPr>
          <w:rFonts w:ascii="Arial" w:hAnsi="Arial" w:cs="Arial"/>
          <w:b/>
          <w:sz w:val="22"/>
          <w:szCs w:val="22"/>
        </w:rPr>
        <w:t>30</w:t>
      </w:r>
      <w:r w:rsidR="005054C6">
        <w:rPr>
          <w:rFonts w:ascii="Arial" w:hAnsi="Arial" w:cs="Arial" w:hint="eastAsia"/>
          <w:b/>
          <w:sz w:val="22"/>
          <w:szCs w:val="22"/>
          <w:vertAlign w:val="superscript"/>
          <w:lang w:eastAsia="zh-CN"/>
        </w:rPr>
        <w:t xml:space="preserve">th </w:t>
      </w:r>
      <w:r>
        <w:rPr>
          <w:rFonts w:ascii="Arial" w:hAnsi="Arial" w:cs="Arial"/>
          <w:b/>
          <w:sz w:val="22"/>
          <w:szCs w:val="22"/>
          <w:lang w:eastAsia="zh-CN"/>
        </w:rPr>
        <w:t>August</w:t>
      </w:r>
      <w:r w:rsidR="005054C6">
        <w:rPr>
          <w:rFonts w:ascii="Arial" w:hAnsi="Arial" w:cs="Arial" w:hint="eastAsia"/>
          <w:b/>
          <w:sz w:val="22"/>
          <w:szCs w:val="22"/>
          <w:lang w:eastAsia="zh-CN"/>
        </w:rPr>
        <w:t>,</w:t>
      </w:r>
      <w:r w:rsidR="005054C6">
        <w:rPr>
          <w:rFonts w:ascii="Arial" w:hAnsi="Arial" w:cs="Arial"/>
          <w:b/>
          <w:sz w:val="22"/>
          <w:szCs w:val="22"/>
        </w:rPr>
        <w:t xml:space="preserve"> 2019</w:t>
      </w:r>
      <w:r w:rsidR="005054C6">
        <w:rPr>
          <w:rFonts w:ascii="Arial" w:hAnsi="Arial" w:cs="Arial"/>
          <w:b/>
          <w:sz w:val="22"/>
          <w:szCs w:val="22"/>
        </w:rPr>
        <w:tab/>
      </w:r>
    </w:p>
    <w:p w14:paraId="07FCB709" w14:textId="77777777" w:rsidR="005054C6" w:rsidRDefault="005054C6" w:rsidP="005054C6">
      <w:pPr>
        <w:pStyle w:val="Footer"/>
        <w:jc w:val="both"/>
      </w:pPr>
    </w:p>
    <w:p w14:paraId="05068367" w14:textId="77777777" w:rsidR="005054C6" w:rsidRDefault="005054C6" w:rsidP="005054C6">
      <w:pPr>
        <w:tabs>
          <w:tab w:val="left" w:pos="1985"/>
        </w:tabs>
        <w:spacing w:after="0"/>
        <w:rPr>
          <w:rFonts w:ascii="Arial" w:hAnsi="Arial"/>
          <w:b/>
        </w:rPr>
      </w:pPr>
      <w:r>
        <w:rPr>
          <w:rFonts w:ascii="Arial" w:hAnsi="Arial"/>
          <w:b/>
        </w:rPr>
        <w:t xml:space="preserve">Source: </w:t>
      </w:r>
      <w:r>
        <w:rPr>
          <w:rFonts w:ascii="Arial" w:hAnsi="Arial"/>
          <w:b/>
        </w:rPr>
        <w:tab/>
        <w:t>ZTE Corporation</w:t>
      </w:r>
    </w:p>
    <w:p w14:paraId="65EBC38F" w14:textId="77777777" w:rsidR="005054C6" w:rsidRDefault="005054C6" w:rsidP="005054C6">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w:t>
      </w:r>
      <w:r>
        <w:rPr>
          <w:rFonts w:ascii="Arial" w:hAnsi="Arial"/>
          <w:b/>
        </w:rPr>
        <w:t xml:space="preserve">uplink </w:t>
      </w:r>
      <w:r>
        <w:rPr>
          <w:rFonts w:ascii="Arial" w:hAnsi="Arial" w:hint="eastAsia"/>
          <w:b/>
          <w:lang w:eastAsia="zh-CN"/>
        </w:rPr>
        <w:t>p</w:t>
      </w:r>
      <w:r>
        <w:rPr>
          <w:rFonts w:ascii="Arial" w:hAnsi="Arial"/>
          <w:b/>
          <w:lang w:eastAsia="zh-CN"/>
        </w:rPr>
        <w:t>ower control for NR-DC</w:t>
      </w:r>
    </w:p>
    <w:p w14:paraId="20BA272F" w14:textId="77777777" w:rsidR="005054C6" w:rsidRDefault="005054C6" w:rsidP="005054C6">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b/>
          <w:lang w:eastAsia="zh-CN"/>
        </w:rPr>
        <w:t>1</w:t>
      </w:r>
    </w:p>
    <w:p w14:paraId="207DEE93" w14:textId="77777777" w:rsidR="005054C6" w:rsidRDefault="005054C6" w:rsidP="005054C6">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1A362F3B" w14:textId="77777777" w:rsidR="005054C6" w:rsidRDefault="005054C6" w:rsidP="005054C6">
      <w:pPr>
        <w:pStyle w:val="Heading1"/>
        <w:textAlignment w:val="auto"/>
      </w:pPr>
      <w:bookmarkStart w:id="3" w:name="_Ref4817"/>
      <w:r>
        <w:t>Introduction</w:t>
      </w:r>
      <w:bookmarkEnd w:id="0"/>
      <w:bookmarkEnd w:id="3"/>
    </w:p>
    <w:p w14:paraId="10D8A667" w14:textId="7EA6B17C" w:rsidR="00B328C5" w:rsidRDefault="00B328C5" w:rsidP="005054C6">
      <w:pPr>
        <w:rPr>
          <w:lang w:val="en-GB"/>
        </w:rPr>
      </w:pPr>
      <w:r w:rsidRPr="00B328C5">
        <w:rPr>
          <w:lang w:val="en-GB"/>
        </w:rPr>
        <w:t xml:space="preserve">During RAN1#96, RAN1#96bis and RAN1#97, no progress has been made in NR-DC power control. Companies couldn’t converge on whether to make dynamic power sharing a mandatory UE feature or not. </w:t>
      </w:r>
    </w:p>
    <w:p w14:paraId="468B9D6C" w14:textId="11D1489B" w:rsidR="00B328C5" w:rsidRDefault="00B328C5" w:rsidP="005054C6">
      <w:pPr>
        <w:rPr>
          <w:lang w:val="en-GB"/>
        </w:rPr>
      </w:pPr>
      <w:r>
        <w:rPr>
          <w:lang w:val="en-GB"/>
        </w:rPr>
        <w:t>In this contribution, we present our analysis and preference for NR-DC power control.</w:t>
      </w:r>
    </w:p>
    <w:p w14:paraId="433EFBE3" w14:textId="06A37C5D" w:rsidR="008200AD" w:rsidRPr="008200AD" w:rsidRDefault="008200AD" w:rsidP="008200AD">
      <w:pPr>
        <w:pStyle w:val="Heading1"/>
        <w:rPr>
          <w:lang w:val="en-US" w:eastAsia="zh-CN"/>
        </w:rPr>
      </w:pPr>
      <w:r w:rsidRPr="008200AD">
        <w:rPr>
          <w:rFonts w:hint="eastAsia"/>
          <w:lang w:val="en-US" w:eastAsia="zh-CN"/>
        </w:rPr>
        <w:t>P</w:t>
      </w:r>
      <w:r w:rsidRPr="008200AD">
        <w:rPr>
          <w:lang w:val="en-US" w:eastAsia="zh-CN"/>
        </w:rPr>
        <w:t>ower control solution</w:t>
      </w:r>
    </w:p>
    <w:p w14:paraId="6C7F0E0A" w14:textId="3BBB5238" w:rsidR="005822B6" w:rsidRDefault="00676102" w:rsidP="00676102">
      <w:pPr>
        <w:pStyle w:val="Heading2"/>
        <w:rPr>
          <w:lang w:eastAsia="zh-CN"/>
        </w:rPr>
      </w:pPr>
      <w:r>
        <w:rPr>
          <w:lang w:val="en-US" w:eastAsia="zh-CN"/>
        </w:rPr>
        <w:t xml:space="preserve">Framework of </w:t>
      </w:r>
      <w:r w:rsidR="00A43235">
        <w:rPr>
          <w:rFonts w:hint="eastAsia"/>
          <w:lang w:val="en-US" w:eastAsia="zh-CN"/>
        </w:rPr>
        <w:t>NR-DC power control solution</w:t>
      </w:r>
    </w:p>
    <w:p w14:paraId="75035423" w14:textId="26D68AED" w:rsidR="00C40E32" w:rsidRDefault="00A43235">
      <w:pPr>
        <w:rPr>
          <w:lang w:eastAsia="zh-CN"/>
        </w:rPr>
      </w:pPr>
      <w:r>
        <w:rPr>
          <w:rFonts w:hint="eastAsia"/>
          <w:lang w:eastAsia="zh-CN"/>
        </w:rPr>
        <w:t>As discussed in our previous contribution</w:t>
      </w:r>
      <w:r w:rsidR="00795BD3">
        <w:rPr>
          <w:lang w:eastAsia="zh-CN"/>
        </w:rPr>
        <w:t xml:space="preserve"> </w:t>
      </w:r>
      <w:r w:rsidR="00795BD3">
        <w:rPr>
          <w:lang w:eastAsia="zh-CN"/>
        </w:rPr>
        <w:fldChar w:fldCharType="begin"/>
      </w:r>
      <w:r w:rsidR="00795BD3">
        <w:rPr>
          <w:lang w:eastAsia="zh-CN"/>
        </w:rPr>
        <w:instrText xml:space="preserve"> </w:instrText>
      </w:r>
      <w:r w:rsidR="00795BD3">
        <w:rPr>
          <w:rFonts w:hint="eastAsia"/>
          <w:lang w:eastAsia="zh-CN"/>
        </w:rPr>
        <w:instrText>REF _Ref16691341 \r \h</w:instrText>
      </w:r>
      <w:r w:rsidR="00795BD3">
        <w:rPr>
          <w:lang w:eastAsia="zh-CN"/>
        </w:rPr>
        <w:instrText xml:space="preserve"> </w:instrText>
      </w:r>
      <w:r w:rsidR="00795BD3">
        <w:rPr>
          <w:lang w:eastAsia="zh-CN"/>
        </w:rPr>
      </w:r>
      <w:r w:rsidR="00795BD3">
        <w:rPr>
          <w:lang w:eastAsia="zh-CN"/>
        </w:rPr>
        <w:fldChar w:fldCharType="separate"/>
      </w:r>
      <w:r w:rsidR="00795BD3">
        <w:rPr>
          <w:lang w:eastAsia="zh-CN"/>
        </w:rPr>
        <w:t>[1]</w:t>
      </w:r>
      <w:r w:rsidR="00795BD3">
        <w:rPr>
          <w:lang w:eastAsia="zh-CN"/>
        </w:rPr>
        <w:fldChar w:fldCharType="end"/>
      </w:r>
      <w:r>
        <w:rPr>
          <w:rFonts w:hint="eastAsia"/>
          <w:lang w:eastAsia="zh-CN"/>
        </w:rPr>
        <w:t xml:space="preserve">, dynamic power sharing can also be operated to cover semi-static power sharing. From network perspective, one unified signaling framework for both dynamic power sharing </w:t>
      </w:r>
      <w:r>
        <w:rPr>
          <w:lang w:eastAsia="zh-CN"/>
        </w:rPr>
        <w:t xml:space="preserve">and semi-static power sharing </w:t>
      </w:r>
      <w:r>
        <w:rPr>
          <w:rFonts w:hint="eastAsia"/>
          <w:lang w:eastAsia="zh-CN"/>
        </w:rPr>
        <w:t>should suffice and it</w:t>
      </w:r>
      <w:r>
        <w:rPr>
          <w:lang w:eastAsia="zh-CN"/>
        </w:rPr>
        <w:t>’</w:t>
      </w:r>
      <w:r>
        <w:rPr>
          <w:rFonts w:hint="eastAsia"/>
          <w:lang w:eastAsia="zh-CN"/>
        </w:rPr>
        <w:t xml:space="preserve">s up to the network whether to adopt semi-static power sharing or dynamic power sharing. </w:t>
      </w:r>
    </w:p>
    <w:p w14:paraId="5ACA890E" w14:textId="6048F525" w:rsidR="008556EF" w:rsidRDefault="00C40E32">
      <w:pPr>
        <w:rPr>
          <w:lang w:eastAsia="zh-CN"/>
        </w:rPr>
      </w:pPr>
      <w:r>
        <w:rPr>
          <w:lang w:eastAsia="zh-CN"/>
        </w:rPr>
        <w:t xml:space="preserve">Furthermore, as discussed in the email discussion [96-NR-13], </w:t>
      </w:r>
      <w:r w:rsidR="002C2419">
        <w:rPr>
          <w:lang w:eastAsia="zh-CN"/>
        </w:rPr>
        <w:t xml:space="preserve">UE fragmentation, i.e., some UEs supports dynamic power sharing and some </w:t>
      </w:r>
      <w:r w:rsidR="00256366">
        <w:rPr>
          <w:lang w:eastAsia="zh-CN"/>
        </w:rPr>
        <w:t>don’t</w:t>
      </w:r>
      <w:r w:rsidR="002C2419">
        <w:rPr>
          <w:lang w:eastAsia="zh-CN"/>
        </w:rPr>
        <w:t>, will greatly increase the network implementation complexity. Network has to implement different algorithms to cater for different UEs. From network perspective, it’s preferred that UEs supporting NR-DC can support dynamic power sharing mandator</w:t>
      </w:r>
      <w:r w:rsidR="00DE6F6B">
        <w:rPr>
          <w:lang w:eastAsia="zh-CN"/>
        </w:rPr>
        <w:t>ily</w:t>
      </w:r>
      <w:r w:rsidR="002C2419">
        <w:rPr>
          <w:lang w:eastAsia="zh-CN"/>
        </w:rPr>
        <w:t xml:space="preserve"> without capability signaling.</w:t>
      </w:r>
      <w:r w:rsidR="008556EF">
        <w:rPr>
          <w:rFonts w:hint="eastAsia"/>
          <w:lang w:eastAsia="zh-CN"/>
        </w:rPr>
        <w:t xml:space="preserve"> </w:t>
      </w:r>
      <w:r w:rsidR="008556EF">
        <w:rPr>
          <w:lang w:eastAsia="zh-CN"/>
        </w:rPr>
        <w:t>Besides, UE with CA capability needs to perform power sharing between different CCs. From our perspective, it won’t increase much implementation complexity for UEs supporting CA to support dynamic power sharing for NR-DC.</w:t>
      </w:r>
    </w:p>
    <w:p w14:paraId="04E769FB" w14:textId="77777777" w:rsidR="005822B6" w:rsidRDefault="00A43235">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14:paraId="57206E46" w14:textId="69F176D6" w:rsidR="00C40E32" w:rsidRPr="002C2419" w:rsidRDefault="002C2419">
      <w:pPr>
        <w:rPr>
          <w:i/>
          <w:iCs/>
          <w:lang w:eastAsia="zh-CN"/>
        </w:rPr>
      </w:pPr>
      <w:r w:rsidRPr="002C2419">
        <w:rPr>
          <w:rFonts w:hint="eastAsia"/>
          <w:b/>
          <w:i/>
          <w:iCs/>
          <w:lang w:eastAsia="zh-CN"/>
        </w:rPr>
        <w:t>P</w:t>
      </w:r>
      <w:r w:rsidRPr="002C2419">
        <w:rPr>
          <w:b/>
          <w:i/>
          <w:iCs/>
          <w:lang w:eastAsia="zh-CN"/>
        </w:rPr>
        <w:t>roposal 2</w:t>
      </w:r>
      <w:r w:rsidRPr="002C2419">
        <w:rPr>
          <w:i/>
          <w:iCs/>
          <w:lang w:eastAsia="zh-CN"/>
        </w:rPr>
        <w:t>: UEs supporting</w:t>
      </w:r>
      <w:r w:rsidR="009A5137">
        <w:rPr>
          <w:i/>
          <w:iCs/>
          <w:lang w:eastAsia="zh-CN"/>
        </w:rPr>
        <w:t xml:space="preserve"> NR-DC</w:t>
      </w:r>
      <w:r w:rsidRPr="002C2419">
        <w:rPr>
          <w:i/>
          <w:iCs/>
          <w:lang w:eastAsia="zh-CN"/>
        </w:rPr>
        <w:t xml:space="preserve"> can support dynamic power sharing mandator</w:t>
      </w:r>
      <w:r w:rsidR="00DE6F6B">
        <w:rPr>
          <w:i/>
          <w:iCs/>
          <w:lang w:eastAsia="zh-CN"/>
        </w:rPr>
        <w:t>ily</w:t>
      </w:r>
      <w:r w:rsidRPr="002C2419">
        <w:rPr>
          <w:i/>
          <w:iCs/>
          <w:lang w:eastAsia="zh-CN"/>
        </w:rPr>
        <w:t xml:space="preserve"> without capability signaling.</w:t>
      </w:r>
    </w:p>
    <w:p w14:paraId="6EA97644" w14:textId="19CE13CA" w:rsidR="005822B6" w:rsidRDefault="00A43235">
      <w:pPr>
        <w:snapToGrid w:val="0"/>
        <w:spacing w:beforeLines="30" w:before="72"/>
      </w:pPr>
      <w:r w:rsidRPr="0078411D">
        <w:rPr>
          <w:rFonts w:hint="eastAsia"/>
        </w:rPr>
        <w:t xml:space="preserve">Since NR supports flexible scheduling delay, </w:t>
      </w:r>
      <w:r w:rsidR="00256366" w:rsidRPr="0078411D">
        <w:rPr>
          <w:rFonts w:hint="eastAsia"/>
        </w:rPr>
        <w:t>different numerolog</w:t>
      </w:r>
      <w:r w:rsidR="00256366" w:rsidRPr="0078411D">
        <w:t>ies</w:t>
      </w:r>
      <w:r w:rsidR="00256366" w:rsidRPr="0078411D">
        <w:rPr>
          <w:rFonts w:hint="eastAsia"/>
        </w:rPr>
        <w:t xml:space="preserve"> for CCs</w:t>
      </w:r>
      <w:r w:rsidR="00256366">
        <w:t xml:space="preserve">, and </w:t>
      </w:r>
      <w:r w:rsidRPr="0078411D">
        <w:rPr>
          <w:rFonts w:hint="eastAsia"/>
        </w:rPr>
        <w:t>non</w:t>
      </w:r>
      <w:r w:rsidRPr="0078411D">
        <w:t>-</w:t>
      </w:r>
      <w:r w:rsidR="00F41F48">
        <w:rPr>
          <w:rFonts w:hint="eastAsia"/>
        </w:rPr>
        <w:t xml:space="preserve">slot based </w:t>
      </w:r>
      <w:r w:rsidR="00F41F48">
        <w:t>PUSCH transmission,</w:t>
      </w:r>
      <w:r w:rsidRPr="0078411D">
        <w:rPr>
          <w:rFonts w:hint="eastAsia"/>
        </w:rPr>
        <w:t xml:space="preserve"> it is hard to </w:t>
      </w:r>
      <w:r w:rsidRPr="0078411D">
        <w:t>consider</w:t>
      </w:r>
      <w:r w:rsidRPr="0078411D">
        <w:rPr>
          <w:rFonts w:hint="eastAsia"/>
        </w:rPr>
        <w:t xml:space="preserve"> all the overlapped transmissions </w:t>
      </w:r>
      <w:r w:rsidR="00F41F48">
        <w:t>across</w:t>
      </w:r>
      <w:r w:rsidRPr="0078411D">
        <w:rPr>
          <w:rFonts w:hint="eastAsia"/>
        </w:rPr>
        <w:t xml:space="preserve"> CG</w:t>
      </w:r>
      <w:r w:rsidR="00F41F48">
        <w:t>s</w:t>
      </w:r>
      <w:r w:rsidRPr="0078411D">
        <w:rPr>
          <w:rFonts w:hint="eastAsia"/>
        </w:rPr>
        <w:t xml:space="preserve">. </w:t>
      </w:r>
      <w:r w:rsidR="00F41F48">
        <w:t>Considering that overlapping UL transmissions are likely to have different start and duration even for synchronous NR-DC, the asynchronous NR-DC is similar to synchronous NR-DC to some extent.</w:t>
      </w:r>
      <w:r w:rsidR="001B2718">
        <w:t xml:space="preserve"> </w:t>
      </w:r>
      <w:r w:rsidR="00C470CB">
        <w:t>To simplify the design of power control solution</w:t>
      </w:r>
      <w:r w:rsidR="001B2718">
        <w:t xml:space="preserve">, </w:t>
      </w:r>
      <w:r w:rsidR="00C470CB">
        <w:t xml:space="preserve">for both synchronous and asynchronous NR-DC, </w:t>
      </w:r>
      <w:r w:rsidR="001B2718">
        <w:t xml:space="preserve">the minimum guaranteed power should be </w:t>
      </w:r>
      <w:r w:rsidR="00C470CB">
        <w:rPr>
          <w:rFonts w:hint="eastAsia"/>
          <w:lang w:eastAsia="zh-CN"/>
        </w:rPr>
        <w:t>confi</w:t>
      </w:r>
      <w:r w:rsidR="00C470CB">
        <w:t xml:space="preserve">gured </w:t>
      </w:r>
      <w:r w:rsidR="001B2718">
        <w:t>to guarantee the essential uplink</w:t>
      </w:r>
      <w:r w:rsidR="00C470CB">
        <w:t xml:space="preserve"> transmission.</w:t>
      </w:r>
    </w:p>
    <w:p w14:paraId="74A78A04" w14:textId="22070C3E" w:rsidR="00E671F4" w:rsidRDefault="00E671F4" w:rsidP="00E671F4">
      <w:pPr>
        <w:rPr>
          <w:lang w:eastAsia="zh-CN"/>
        </w:rPr>
      </w:pPr>
      <w:r>
        <w:rPr>
          <w:rFonts w:hint="eastAsia"/>
          <w:lang w:eastAsia="zh-CN"/>
        </w:rPr>
        <w:t>As for NR-DC, how to determine the prioritization of each CG is a crucial issue</w:t>
      </w:r>
      <w:r>
        <w:rPr>
          <w:lang w:eastAsia="zh-CN"/>
        </w:rPr>
        <w:t xml:space="preserve"> </w:t>
      </w:r>
      <w:r>
        <w:rPr>
          <w:rFonts w:hint="eastAsia"/>
          <w:lang w:eastAsia="zh-CN"/>
        </w:rPr>
        <w:t xml:space="preserve">since URLLC service may be configured in </w:t>
      </w:r>
      <w:r>
        <w:rPr>
          <w:lang w:eastAsia="zh-CN"/>
        </w:rPr>
        <w:t xml:space="preserve">an arbitrary </w:t>
      </w:r>
      <w:r>
        <w:rPr>
          <w:rFonts w:hint="eastAsia"/>
          <w:lang w:eastAsia="zh-CN"/>
        </w:rPr>
        <w:t>CG</w:t>
      </w:r>
      <w:r>
        <w:rPr>
          <w:lang w:eastAsia="zh-CN"/>
        </w:rPr>
        <w:t xml:space="preserve">. </w:t>
      </w:r>
      <w:r w:rsidR="00460344">
        <w:rPr>
          <w:lang w:eastAsia="zh-CN"/>
        </w:rPr>
        <w:t>It is worth noting that the statement “</w:t>
      </w:r>
      <w:r w:rsidR="00460344" w:rsidRPr="00460344">
        <w:rPr>
          <w:lang w:eastAsia="zh-CN"/>
        </w:rPr>
        <w:t>In case of same priority order and for operation with carrier aggregation</w:t>
      </w:r>
      <w:r w:rsidR="00460344">
        <w:rPr>
          <w:lang w:eastAsia="zh-CN"/>
        </w:rPr>
        <w:t xml:space="preserve">, ……, </w:t>
      </w:r>
      <w:r w:rsidR="00460344" w:rsidRPr="00460344">
        <w:rPr>
          <w:lang w:eastAsia="zh-CN"/>
        </w:rPr>
        <w:t xml:space="preserve">prioritizes power allocation for transmissions on the </w:t>
      </w:r>
      <w:proofErr w:type="spellStart"/>
      <w:r w:rsidR="00460344" w:rsidRPr="00460344">
        <w:rPr>
          <w:lang w:eastAsia="zh-CN"/>
        </w:rPr>
        <w:t>PCell</w:t>
      </w:r>
      <w:proofErr w:type="spellEnd"/>
      <w:r w:rsidR="00460344" w:rsidRPr="00460344">
        <w:rPr>
          <w:lang w:eastAsia="zh-CN"/>
        </w:rPr>
        <w:t xml:space="preserve"> over transmissions on the </w:t>
      </w:r>
      <w:proofErr w:type="spellStart"/>
      <w:r w:rsidR="00460344" w:rsidRPr="00460344">
        <w:rPr>
          <w:lang w:eastAsia="zh-CN"/>
        </w:rPr>
        <w:t>PSCell</w:t>
      </w:r>
      <w:proofErr w:type="spellEnd"/>
      <w:r w:rsidR="00460344">
        <w:rPr>
          <w:lang w:eastAsia="zh-CN"/>
        </w:rPr>
        <w:t xml:space="preserve">” has been removed from TS38.213 in RAN1#96bis meeting since this is not related to </w:t>
      </w:r>
      <w:r w:rsidR="002064B3">
        <w:rPr>
          <w:lang w:eastAsia="zh-CN"/>
        </w:rPr>
        <w:t>CA power reduction rule</w:t>
      </w:r>
      <w:r w:rsidR="001E11B1">
        <w:rPr>
          <w:lang w:eastAsia="zh-CN"/>
        </w:rPr>
        <w:t xml:space="preserve"> </w:t>
      </w:r>
      <w:r w:rsidR="001E11B1">
        <w:rPr>
          <w:lang w:eastAsia="zh-CN"/>
        </w:rPr>
        <w:fldChar w:fldCharType="begin"/>
      </w:r>
      <w:r w:rsidR="001E11B1">
        <w:rPr>
          <w:lang w:eastAsia="zh-CN"/>
        </w:rPr>
        <w:instrText xml:space="preserve"> REF _Ref16691421 \n \h </w:instrText>
      </w:r>
      <w:r w:rsidR="001E11B1">
        <w:rPr>
          <w:lang w:eastAsia="zh-CN"/>
        </w:rPr>
      </w:r>
      <w:r w:rsidR="001E11B1">
        <w:rPr>
          <w:lang w:eastAsia="zh-CN"/>
        </w:rPr>
        <w:fldChar w:fldCharType="separate"/>
      </w:r>
      <w:r w:rsidR="001E11B1">
        <w:rPr>
          <w:lang w:eastAsia="zh-CN"/>
        </w:rPr>
        <w:t>[2]</w:t>
      </w:r>
      <w:r w:rsidR="001E11B1">
        <w:rPr>
          <w:lang w:eastAsia="zh-CN"/>
        </w:rPr>
        <w:fldChar w:fldCharType="end"/>
      </w:r>
      <w:r w:rsidR="001E11B1">
        <w:rPr>
          <w:lang w:eastAsia="zh-CN"/>
        </w:rPr>
        <w:fldChar w:fldCharType="begin"/>
      </w:r>
      <w:r w:rsidR="001E11B1">
        <w:rPr>
          <w:lang w:eastAsia="zh-CN"/>
        </w:rPr>
        <w:instrText xml:space="preserve"> REF _Ref7594725 \n \h </w:instrText>
      </w:r>
      <w:r w:rsidR="001E11B1">
        <w:rPr>
          <w:lang w:eastAsia="zh-CN"/>
        </w:rPr>
      </w:r>
      <w:r w:rsidR="001E11B1">
        <w:rPr>
          <w:lang w:eastAsia="zh-CN"/>
        </w:rPr>
        <w:fldChar w:fldCharType="separate"/>
      </w:r>
      <w:r w:rsidR="001E11B1">
        <w:rPr>
          <w:lang w:eastAsia="zh-CN"/>
        </w:rPr>
        <w:t>[3]</w:t>
      </w:r>
      <w:r w:rsidR="001E11B1">
        <w:rPr>
          <w:lang w:eastAsia="zh-CN"/>
        </w:rPr>
        <w:fldChar w:fldCharType="end"/>
      </w:r>
      <w:r w:rsidR="002064B3">
        <w:rPr>
          <w:lang w:eastAsia="zh-CN"/>
        </w:rPr>
        <w:t>.</w:t>
      </w:r>
      <w:r w:rsidR="00DA054E">
        <w:rPr>
          <w:lang w:eastAsia="zh-CN"/>
        </w:rPr>
        <w:t xml:space="preserve"> In Rel-16, i</w:t>
      </w:r>
      <w:r w:rsidR="00DA054E">
        <w:rPr>
          <w:rFonts w:hint="eastAsia"/>
          <w:lang w:eastAsia="zh-CN"/>
        </w:rPr>
        <w:t>t may not be reasonable to always prioritize MCG over SCG since URLLC service may also be configured in SCG.</w:t>
      </w:r>
      <w:r w:rsidR="00DA054E">
        <w:rPr>
          <w:lang w:eastAsia="zh-CN"/>
        </w:rPr>
        <w:t xml:space="preserve"> </w:t>
      </w:r>
      <w:r w:rsidR="00CC62A0">
        <w:rPr>
          <w:lang w:eastAsia="zh-CN"/>
        </w:rPr>
        <w:t>To better adjust CG’s prioritization, one maximum power ratio is configured in our power control solution as shown below.</w:t>
      </w:r>
    </w:p>
    <w:p w14:paraId="437EE678" w14:textId="0DFDFAD2" w:rsidR="00020599" w:rsidRPr="004721A1" w:rsidRDefault="00020599" w:rsidP="00E671F4">
      <w:pPr>
        <w:rPr>
          <w:i/>
          <w:lang w:eastAsia="zh-CN"/>
        </w:rPr>
      </w:pPr>
      <w:r w:rsidRPr="004721A1">
        <w:rPr>
          <w:b/>
          <w:i/>
          <w:lang w:eastAsia="zh-CN"/>
        </w:rPr>
        <w:t>Proposal</w:t>
      </w:r>
      <w:r w:rsidR="004721A1" w:rsidRPr="004721A1">
        <w:rPr>
          <w:b/>
          <w:i/>
          <w:lang w:eastAsia="zh-CN"/>
        </w:rPr>
        <w:t xml:space="preserve"> 3</w:t>
      </w:r>
      <w:r w:rsidRPr="004721A1">
        <w:rPr>
          <w:i/>
          <w:lang w:eastAsia="zh-CN"/>
        </w:rPr>
        <w:t>: Consider the following power control solution for Rel-16</w:t>
      </w:r>
      <w:r w:rsidR="00DA054E" w:rsidRPr="004721A1">
        <w:rPr>
          <w:i/>
          <w:lang w:eastAsia="zh-CN"/>
        </w:rPr>
        <w:t xml:space="preserve"> NR-DC</w:t>
      </w:r>
      <w:r w:rsidRPr="004721A1">
        <w:rPr>
          <w:i/>
          <w:lang w:eastAsia="zh-CN"/>
        </w:rPr>
        <w:t>.</w:t>
      </w:r>
    </w:p>
    <w:tbl>
      <w:tblPr>
        <w:tblStyle w:val="TableGrid"/>
        <w:tblW w:w="0" w:type="auto"/>
        <w:tblLook w:val="04A0" w:firstRow="1" w:lastRow="0" w:firstColumn="1" w:lastColumn="0" w:noHBand="0" w:noVBand="1"/>
      </w:tblPr>
      <w:tblGrid>
        <w:gridCol w:w="9628"/>
      </w:tblGrid>
      <w:tr w:rsidR="00020599" w14:paraId="34DC6004" w14:textId="77777777" w:rsidTr="00020599">
        <w:tc>
          <w:tcPr>
            <w:tcW w:w="9628" w:type="dxa"/>
          </w:tcPr>
          <w:p w14:paraId="617F9D4C" w14:textId="77777777" w:rsidR="00020599" w:rsidRPr="00535B74" w:rsidRDefault="00020599" w:rsidP="004422D5">
            <w:pPr>
              <w:spacing w:before="0" w:after="0" w:line="240" w:lineRule="auto"/>
              <w:rPr>
                <w:b/>
                <w:color w:val="000000" w:themeColor="text1"/>
                <w:u w:val="single"/>
                <w:lang w:val="en-GB" w:eastAsia="zh-CN"/>
              </w:rPr>
            </w:pPr>
            <w:r w:rsidRPr="00535B74">
              <w:rPr>
                <w:rFonts w:hint="eastAsia"/>
                <w:b/>
                <w:color w:val="000000" w:themeColor="text1"/>
                <w:u w:val="single"/>
                <w:lang w:val="en-GB" w:eastAsia="zh-CN"/>
              </w:rPr>
              <w:t>C</w:t>
            </w:r>
            <w:r w:rsidRPr="00535B74">
              <w:rPr>
                <w:b/>
                <w:color w:val="000000" w:themeColor="text1"/>
                <w:u w:val="single"/>
                <w:lang w:val="en-GB" w:eastAsia="zh-CN"/>
              </w:rPr>
              <w:t>onfiguration</w:t>
            </w:r>
          </w:p>
          <w:p w14:paraId="7A99D82F" w14:textId="54405695" w:rsidR="00CD5DE2" w:rsidRDefault="00CD5DE2" w:rsidP="004422D5">
            <w:pPr>
              <w:pStyle w:val="ListParagraph"/>
              <w:numPr>
                <w:ilvl w:val="0"/>
                <w:numId w:val="27"/>
              </w:numPr>
              <w:spacing w:before="0" w:after="0" w:line="240" w:lineRule="auto"/>
              <w:rPr>
                <w:color w:val="000000" w:themeColor="text1"/>
              </w:rPr>
            </w:pPr>
            <w:r>
              <w:rPr>
                <w:color w:val="000000" w:themeColor="text1"/>
              </w:rPr>
              <w:t xml:space="preserve">Configure a UE the parameters </w:t>
            </w:r>
            <w:r w:rsidRPr="00535B74">
              <w:rPr>
                <w:color w:val="000000" w:themeColor="text1"/>
              </w:rPr>
              <w:t>R</w:t>
            </w:r>
            <w:r w:rsidRPr="00535B74">
              <w:rPr>
                <w:color w:val="000000" w:themeColor="text1"/>
                <w:vertAlign w:val="subscript"/>
              </w:rPr>
              <w:t>min_</w:t>
            </w:r>
            <w:proofErr w:type="gramStart"/>
            <w:r w:rsidRPr="00535B74">
              <w:rPr>
                <w:color w:val="000000" w:themeColor="text1"/>
                <w:vertAlign w:val="subscript"/>
              </w:rPr>
              <w:t>CG</w:t>
            </w:r>
            <w:r>
              <w:rPr>
                <w:color w:val="000000" w:themeColor="text1"/>
                <w:vertAlign w:val="subscript"/>
              </w:rPr>
              <w:t xml:space="preserve">1 </w:t>
            </w:r>
            <w:r>
              <w:rPr>
                <w:color w:val="000000" w:themeColor="text1"/>
              </w:rPr>
              <w:t>,</w:t>
            </w:r>
            <w:proofErr w:type="gramEnd"/>
            <w:r>
              <w:rPr>
                <w:color w:val="000000" w:themeColor="text1"/>
              </w:rPr>
              <w:t xml:space="preserve"> </w:t>
            </w:r>
            <w:r w:rsidRPr="00535B74">
              <w:rPr>
                <w:color w:val="000000" w:themeColor="text1"/>
              </w:rPr>
              <w:t>R</w:t>
            </w:r>
            <w:r w:rsidRPr="00535B74">
              <w:rPr>
                <w:color w:val="000000" w:themeColor="text1"/>
                <w:vertAlign w:val="subscript"/>
              </w:rPr>
              <w:t>min_CG</w:t>
            </w:r>
            <w:r>
              <w:rPr>
                <w:color w:val="000000" w:themeColor="text1"/>
                <w:vertAlign w:val="subscript"/>
              </w:rPr>
              <w:t xml:space="preserve">2 </w:t>
            </w:r>
            <w:r>
              <w:rPr>
                <w:color w:val="000000" w:themeColor="text1"/>
              </w:rPr>
              <w:t xml:space="preserve">and </w:t>
            </w:r>
            <w:proofErr w:type="spellStart"/>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proofErr w:type="spellEnd"/>
            <w:r>
              <w:rPr>
                <w:color w:val="000000" w:themeColor="text1"/>
                <w:vertAlign w:val="subscript"/>
              </w:rPr>
              <w:t xml:space="preserve"> </w:t>
            </w:r>
            <w:r>
              <w:rPr>
                <w:color w:val="000000" w:themeColor="text1"/>
              </w:rPr>
              <w:t>.</w:t>
            </w:r>
          </w:p>
          <w:p w14:paraId="77C248FE" w14:textId="77777777" w:rsidR="00020599" w:rsidRPr="00535B74" w:rsidRDefault="00020599" w:rsidP="00AF267F">
            <w:pPr>
              <w:pStyle w:val="ListParagraph"/>
              <w:numPr>
                <w:ilvl w:val="0"/>
                <w:numId w:val="38"/>
              </w:numPr>
              <w:spacing w:before="0" w:after="0" w:line="240" w:lineRule="auto"/>
              <w:rPr>
                <w:color w:val="000000" w:themeColor="text1"/>
              </w:rPr>
            </w:pPr>
            <w:r w:rsidRPr="00535B74">
              <w:rPr>
                <w:color w:val="000000" w:themeColor="text1"/>
              </w:rPr>
              <w:t>Configure the minimum guaranteed power ratio for each CG respectively, i.e.,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Network guarantees that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xml:space="preserve"> &lt;</w:t>
            </w:r>
            <w:r>
              <w:rPr>
                <w:color w:val="000000" w:themeColor="text1"/>
              </w:rPr>
              <w:t>=</w:t>
            </w:r>
            <w:r w:rsidRPr="00535B74">
              <w:rPr>
                <w:color w:val="000000" w:themeColor="text1"/>
              </w:rPr>
              <w:t xml:space="preserve"> 100%.</w:t>
            </w:r>
          </w:p>
          <w:p w14:paraId="7377370D" w14:textId="7B420763" w:rsidR="00020599" w:rsidRPr="00535B74" w:rsidRDefault="00020599" w:rsidP="00AF267F">
            <w:pPr>
              <w:pStyle w:val="ListParagraph"/>
              <w:numPr>
                <w:ilvl w:val="0"/>
                <w:numId w:val="38"/>
              </w:numPr>
              <w:spacing w:before="0" w:after="0" w:line="240" w:lineRule="auto"/>
              <w:rPr>
                <w:color w:val="000000" w:themeColor="text1"/>
              </w:rPr>
            </w:pPr>
            <w:r w:rsidRPr="00535B74">
              <w:rPr>
                <w:rFonts w:eastAsiaTheme="minorEastAsia" w:hint="eastAsia"/>
                <w:color w:val="000000" w:themeColor="text1"/>
                <w:lang w:eastAsia="zh-CN"/>
              </w:rPr>
              <w:t>C</w:t>
            </w:r>
            <w:r w:rsidRPr="00535B74">
              <w:rPr>
                <w:rFonts w:eastAsiaTheme="minorEastAsia"/>
                <w:color w:val="000000" w:themeColor="text1"/>
                <w:lang w:eastAsia="zh-CN"/>
              </w:rPr>
              <w:t>onfigure one maximum power ratio for</w:t>
            </w:r>
            <w:r w:rsidR="000C3267">
              <w:rPr>
                <w:rFonts w:eastAsiaTheme="minorEastAsia"/>
                <w:color w:val="000000" w:themeColor="text1"/>
                <w:lang w:eastAsia="zh-CN"/>
              </w:rPr>
              <w:t xml:space="preserve"> the CG with lower priority</w:t>
            </w:r>
            <w:r w:rsidRPr="00535B74">
              <w:rPr>
                <w:rFonts w:eastAsiaTheme="minorEastAsia"/>
                <w:color w:val="000000" w:themeColor="text1"/>
                <w:lang w:eastAsia="zh-CN"/>
              </w:rPr>
              <w:t xml:space="preserve">, i.e., </w:t>
            </w:r>
            <w:proofErr w:type="spellStart"/>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proofErr w:type="spellEnd"/>
            <w:r w:rsidRPr="00535B74">
              <w:rPr>
                <w:color w:val="000000" w:themeColor="text1"/>
              </w:rPr>
              <w:t xml:space="preserve">. Network guarantees that </w:t>
            </w:r>
            <w:proofErr w:type="spellStart"/>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proofErr w:type="spellEnd"/>
            <w:r w:rsidRPr="00535B74">
              <w:rPr>
                <w:rFonts w:eastAsiaTheme="minorEastAsia"/>
                <w:color w:val="000000" w:themeColor="text1"/>
                <w:lang w:eastAsia="zh-CN"/>
              </w:rPr>
              <w:t xml:space="preserve"> </w:t>
            </w:r>
            <w:r w:rsidR="000C3267">
              <w:rPr>
                <w:rFonts w:eastAsiaTheme="minorEastAsia"/>
                <w:color w:val="000000" w:themeColor="text1"/>
                <w:lang w:eastAsia="zh-CN"/>
              </w:rPr>
              <w:t>&lt;</w:t>
            </w:r>
            <w:r w:rsidR="000C3267" w:rsidRPr="00535B74">
              <w:rPr>
                <w:rFonts w:eastAsiaTheme="minorEastAsia"/>
                <w:color w:val="000000" w:themeColor="text1"/>
                <w:lang w:eastAsia="zh-CN"/>
              </w:rPr>
              <w:t xml:space="preserve">= </w:t>
            </w:r>
            <w:r w:rsidRPr="00535B74">
              <w:rPr>
                <w:rFonts w:eastAsiaTheme="minorEastAsia"/>
                <w:color w:val="000000" w:themeColor="text1"/>
                <w:lang w:eastAsia="zh-CN"/>
              </w:rPr>
              <w:t>50%.</w:t>
            </w:r>
            <w:r w:rsidR="002A5BF5">
              <w:rPr>
                <w:rFonts w:eastAsiaTheme="minorEastAsia"/>
                <w:color w:val="000000" w:themeColor="text1"/>
                <w:lang w:eastAsia="zh-CN"/>
              </w:rPr>
              <w:t xml:space="preserve"> (Note0)</w:t>
            </w:r>
          </w:p>
          <w:p w14:paraId="3F87D473" w14:textId="77777777" w:rsidR="00020599" w:rsidRPr="00535B74" w:rsidRDefault="00020599" w:rsidP="004422D5">
            <w:pPr>
              <w:spacing w:before="0" w:after="0" w:line="240" w:lineRule="auto"/>
              <w:rPr>
                <w:color w:val="000000" w:themeColor="text1"/>
                <w:lang w:eastAsia="zh-CN"/>
              </w:rPr>
            </w:pPr>
          </w:p>
          <w:p w14:paraId="58EE1AD0" w14:textId="77777777" w:rsidR="00020599" w:rsidRPr="00535B74" w:rsidRDefault="00020599" w:rsidP="004422D5">
            <w:pPr>
              <w:spacing w:before="0" w:after="0" w:line="240" w:lineRule="auto"/>
              <w:rPr>
                <w:b/>
                <w:color w:val="000000" w:themeColor="text1"/>
                <w:u w:val="single"/>
                <w:lang w:eastAsia="zh-CN"/>
              </w:rPr>
            </w:pPr>
            <w:r>
              <w:rPr>
                <w:b/>
                <w:color w:val="000000" w:themeColor="text1"/>
                <w:u w:val="single"/>
                <w:lang w:eastAsia="zh-CN"/>
              </w:rPr>
              <w:t>Power computation</w:t>
            </w:r>
          </w:p>
          <w:p w14:paraId="41879200" w14:textId="77777777" w:rsidR="00020599" w:rsidRPr="00535B74" w:rsidRDefault="00020599" w:rsidP="004422D5">
            <w:pPr>
              <w:pStyle w:val="ListParagraph"/>
              <w:numPr>
                <w:ilvl w:val="0"/>
                <w:numId w:val="30"/>
              </w:numPr>
              <w:spacing w:before="0" w:after="0" w:line="240" w:lineRule="auto"/>
              <w:rPr>
                <w:color w:val="000000" w:themeColor="text1"/>
                <w:lang w:eastAsia="zh-CN"/>
              </w:rPr>
            </w:pPr>
            <w:r w:rsidRPr="00535B74">
              <w:rPr>
                <w:color w:val="000000" w:themeColor="text1"/>
                <w:lang w:eastAsia="zh-CN"/>
              </w:rPr>
              <w:lastRenderedPageBreak/>
              <w:t xml:space="preserve">If UE is certain that no UL transmission is possible on CG2 on the overlapping symbols by relying semi-statically indicated symbol directions, the maximum power CG1 can use is </w:t>
            </w:r>
            <w:proofErr w:type="spellStart"/>
            <w:r w:rsidRPr="00535B74">
              <w:rPr>
                <w:color w:val="000000" w:themeColor="text1"/>
                <w:lang w:eastAsia="zh-CN"/>
              </w:rPr>
              <w:t>Pc_max</w:t>
            </w:r>
            <w:proofErr w:type="spellEnd"/>
            <w:r w:rsidRPr="00535B74">
              <w:rPr>
                <w:color w:val="000000" w:themeColor="text1"/>
                <w:lang w:eastAsia="zh-CN"/>
              </w:rPr>
              <w:t>.</w:t>
            </w:r>
          </w:p>
          <w:p w14:paraId="08F8EE2F" w14:textId="77777777" w:rsidR="00020599" w:rsidRPr="00535B74" w:rsidRDefault="00020599" w:rsidP="004422D5">
            <w:pPr>
              <w:pStyle w:val="ListParagraph"/>
              <w:numPr>
                <w:ilvl w:val="0"/>
                <w:numId w:val="0"/>
              </w:numPr>
              <w:spacing w:before="0" w:after="0" w:line="240" w:lineRule="auto"/>
              <w:ind w:left="420"/>
              <w:rPr>
                <w:color w:val="000000" w:themeColor="text1"/>
                <w:lang w:eastAsia="zh-CN"/>
              </w:rPr>
            </w:pPr>
            <w:r w:rsidRPr="00535B74">
              <w:rPr>
                <w:color w:val="000000" w:themeColor="text1"/>
                <w:lang w:eastAsia="zh-CN"/>
              </w:rPr>
              <w:t xml:space="preserve">If UE is certain that no UL transmission is possible on CG1 on the overlapping symbols by relying semi-statically indicated symbol directions, the maximum power CG2 can use is </w:t>
            </w:r>
            <w:proofErr w:type="spellStart"/>
            <w:r w:rsidRPr="00535B74">
              <w:rPr>
                <w:color w:val="000000" w:themeColor="text1"/>
                <w:lang w:eastAsia="zh-CN"/>
              </w:rPr>
              <w:t>Pc_max</w:t>
            </w:r>
            <w:proofErr w:type="spellEnd"/>
            <w:r w:rsidRPr="00535B74">
              <w:rPr>
                <w:color w:val="000000" w:themeColor="text1"/>
                <w:lang w:eastAsia="zh-CN"/>
              </w:rPr>
              <w:t>.</w:t>
            </w:r>
          </w:p>
          <w:p w14:paraId="50D62EEE" w14:textId="77777777" w:rsidR="00020599" w:rsidRPr="00535B74" w:rsidRDefault="00020599" w:rsidP="004422D5">
            <w:pPr>
              <w:pStyle w:val="ListParagraph"/>
              <w:numPr>
                <w:ilvl w:val="0"/>
                <w:numId w:val="31"/>
              </w:numPr>
              <w:spacing w:before="0" w:after="0" w:line="240" w:lineRule="auto"/>
              <w:rPr>
                <w:color w:val="000000" w:themeColor="text1"/>
                <w:lang w:eastAsia="zh-CN"/>
              </w:rPr>
            </w:pPr>
            <w:r w:rsidRPr="00535B74">
              <w:rPr>
                <w:rFonts w:hint="eastAsia"/>
                <w:color w:val="000000" w:themeColor="text1"/>
                <w:lang w:eastAsia="zh-CN"/>
              </w:rPr>
              <w:t>E</w:t>
            </w:r>
            <w:r w:rsidRPr="00535B74">
              <w:rPr>
                <w:color w:val="000000" w:themeColor="text1"/>
                <w:lang w:eastAsia="zh-CN"/>
              </w:rPr>
              <w:t xml:space="preserve">lse </w:t>
            </w:r>
          </w:p>
          <w:p w14:paraId="43D34098" w14:textId="77777777" w:rsidR="00020599" w:rsidRPr="00535B74" w:rsidRDefault="00020599" w:rsidP="004422D5">
            <w:pPr>
              <w:pStyle w:val="ListParagraph"/>
              <w:numPr>
                <w:ilvl w:val="0"/>
                <w:numId w:val="0"/>
              </w:numPr>
              <w:spacing w:before="0" w:after="0" w:line="240" w:lineRule="auto"/>
              <w:ind w:left="420"/>
              <w:rPr>
                <w:color w:val="000000" w:themeColor="text1"/>
                <w:lang w:eastAsia="zh-CN"/>
              </w:rPr>
            </w:pPr>
            <w:r w:rsidRPr="00535B74">
              <w:rPr>
                <w:color w:val="000000" w:themeColor="text1"/>
                <w:lang w:eastAsia="zh-CN"/>
              </w:rPr>
              <w:t xml:space="preserve">UE checks for PDCCH(s) received before time </w:t>
            </w:r>
            <w:proofErr w:type="spellStart"/>
            <w:r w:rsidRPr="00535B74">
              <w:rPr>
                <w:color w:val="000000" w:themeColor="text1"/>
                <w:lang w:eastAsia="zh-CN"/>
              </w:rPr>
              <w:t>Ts-T</w:t>
            </w:r>
            <w:r w:rsidRPr="00535B74">
              <w:rPr>
                <w:color w:val="000000" w:themeColor="text1"/>
                <w:vertAlign w:val="subscript"/>
                <w:lang w:eastAsia="zh-CN"/>
              </w:rPr>
              <w:t>look_ahead</w:t>
            </w:r>
            <w:proofErr w:type="spellEnd"/>
            <w:r w:rsidRPr="00535B74">
              <w:rPr>
                <w:color w:val="000000" w:themeColor="text1"/>
                <w:lang w:eastAsia="zh-CN"/>
              </w:rPr>
              <w:t xml:space="preserve"> </w:t>
            </w:r>
            <w:r>
              <w:rPr>
                <w:color w:val="000000" w:themeColor="text1"/>
                <w:lang w:eastAsia="zh-CN"/>
              </w:rPr>
              <w:t xml:space="preserve">(Note1) </w:t>
            </w:r>
            <w:r w:rsidRPr="00535B74">
              <w:rPr>
                <w:color w:val="000000" w:themeColor="text1"/>
                <w:lang w:eastAsia="zh-CN"/>
              </w:rPr>
              <w:t>that trigger an overlapping CG2 UL transmission. After checking, the transmission power required by CG1 and CG2 are P1 and P2 respectively. If no PDCCH that triggers an overlapping CG2 UL transmission has been found, P2 = 0.</w:t>
            </w:r>
          </w:p>
          <w:p w14:paraId="1A61E2C9" w14:textId="77777777" w:rsidR="00020599" w:rsidRPr="00535B74" w:rsidRDefault="00020599" w:rsidP="004422D5">
            <w:pPr>
              <w:pStyle w:val="ListParagraph"/>
              <w:numPr>
                <w:ilvl w:val="1"/>
                <w:numId w:val="30"/>
              </w:numPr>
              <w:spacing w:before="0" w:after="0" w:line="240" w:lineRule="auto"/>
              <w:rPr>
                <w:color w:val="000000" w:themeColor="text1"/>
                <w:lang w:eastAsia="zh-CN"/>
              </w:rPr>
            </w:pPr>
            <w:r w:rsidRPr="00535B74">
              <w:rPr>
                <w:color w:val="000000" w:themeColor="text1"/>
                <w:lang w:eastAsia="zh-CN"/>
              </w:rPr>
              <w:t xml:space="preserve">If P1 + P2 &lt;= 100%, </w:t>
            </w:r>
          </w:p>
          <w:p w14:paraId="3845EB26" w14:textId="77777777" w:rsidR="00020599" w:rsidRPr="00535B74" w:rsidRDefault="00020599" w:rsidP="004422D5">
            <w:pPr>
              <w:pStyle w:val="ListParagraph"/>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P1’=min{P1, 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6D5AD822" w14:textId="77777777" w:rsidR="00020599" w:rsidRPr="00535B74" w:rsidRDefault="00020599" w:rsidP="004422D5">
            <w:pPr>
              <w:pStyle w:val="ListParagraph"/>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P2’=</w:t>
            </w:r>
            <w:proofErr w:type="gramStart"/>
            <w:r w:rsidRPr="00535B74">
              <w:rPr>
                <w:color w:val="000000" w:themeColor="text1"/>
                <w:lang w:eastAsia="zh-CN"/>
              </w:rPr>
              <w:t>min{</w:t>
            </w:r>
            <w:proofErr w:type="gramEnd"/>
            <w:r w:rsidRPr="00535B74">
              <w:rPr>
                <w:color w:val="000000" w:themeColor="text1"/>
                <w:lang w:eastAsia="zh-CN"/>
              </w:rPr>
              <w:t>P2, 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51228D8E" w14:textId="77777777" w:rsidR="00020599" w:rsidRPr="00535B74" w:rsidRDefault="00020599" w:rsidP="004422D5">
            <w:pPr>
              <w:pStyle w:val="ListParagraph"/>
              <w:numPr>
                <w:ilvl w:val="1"/>
                <w:numId w:val="30"/>
              </w:numPr>
              <w:spacing w:before="0" w:after="0" w:line="240" w:lineRule="auto"/>
              <w:rPr>
                <w:color w:val="000000" w:themeColor="text1"/>
                <w:lang w:eastAsia="zh-CN"/>
              </w:rPr>
            </w:pPr>
            <w:r w:rsidRPr="00535B74">
              <w:rPr>
                <w:color w:val="000000" w:themeColor="text1"/>
                <w:lang w:eastAsia="zh-CN"/>
              </w:rPr>
              <w:t>Else, i.e., if P1 + P2 &gt; 100%,</w:t>
            </w:r>
          </w:p>
          <w:p w14:paraId="359D6E82" w14:textId="77777777" w:rsidR="00020599" w:rsidRPr="00535B74" w:rsidRDefault="00020599" w:rsidP="004422D5">
            <w:pPr>
              <w:pStyle w:val="ListParagraph"/>
              <w:numPr>
                <w:ilvl w:val="2"/>
                <w:numId w:val="32"/>
              </w:numPr>
              <w:spacing w:before="0" w:after="0" w:line="240" w:lineRule="auto"/>
              <w:rPr>
                <w:color w:val="000000" w:themeColor="text1"/>
                <w:lang w:eastAsia="zh-CN"/>
              </w:rPr>
            </w:pPr>
            <w:r w:rsidRPr="00535B74">
              <w:rPr>
                <w:color w:val="000000" w:themeColor="text1"/>
                <w:lang w:eastAsia="zh-CN"/>
              </w:rPr>
              <w:t>If CG1 is prioritized over CG2 (</w:t>
            </w:r>
            <w:r>
              <w:rPr>
                <w:color w:val="000000" w:themeColor="text1"/>
                <w:lang w:eastAsia="zh-CN"/>
              </w:rPr>
              <w:t>Note2</w:t>
            </w:r>
            <w:r w:rsidRPr="00535B74">
              <w:rPr>
                <w:color w:val="000000" w:themeColor="text1"/>
                <w:lang w:eastAsia="zh-CN"/>
              </w:rPr>
              <w:t>)</w:t>
            </w:r>
          </w:p>
          <w:p w14:paraId="73A5369B" w14:textId="4BBBEB14" w:rsidR="00020599" w:rsidRPr="00CE13A5" w:rsidRDefault="00020599" w:rsidP="004422D5">
            <w:pPr>
              <w:pStyle w:val="ListParagraph"/>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P2’=min{P2, </w:t>
            </w:r>
            <w:proofErr w:type="spellStart"/>
            <w:r w:rsidRPr="00CE13A5">
              <w:rPr>
                <w:rFonts w:eastAsiaTheme="minorEastAsia"/>
                <w:color w:val="000000" w:themeColor="text1"/>
                <w:lang w:eastAsia="zh-CN"/>
              </w:rPr>
              <w:t>R</w:t>
            </w:r>
            <w:r w:rsidRPr="00CE13A5">
              <w:rPr>
                <w:rFonts w:eastAsiaTheme="minorEastAsia"/>
                <w:color w:val="000000" w:themeColor="text1"/>
                <w:vertAlign w:val="subscript"/>
                <w:lang w:eastAsia="zh-CN"/>
              </w:rPr>
              <w:t>max</w:t>
            </w:r>
            <w:proofErr w:type="spellEnd"/>
            <w:r w:rsidRPr="00CE13A5">
              <w:rPr>
                <w:rFonts w:eastAsiaTheme="minorEastAsia"/>
                <w:color w:val="000000" w:themeColor="text1"/>
                <w:vertAlign w:val="subscript"/>
                <w:lang w:eastAsia="zh-CN"/>
              </w:rPr>
              <w:t xml:space="preserve">,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min_CG1</w:t>
            </w:r>
            <w:r w:rsidRPr="00CE13A5">
              <w:rPr>
                <w:color w:val="000000" w:themeColor="text1"/>
                <w:lang w:eastAsia="zh-CN"/>
              </w:rPr>
              <w:t>}power for CG2</w:t>
            </w:r>
          </w:p>
          <w:p w14:paraId="242CE028" w14:textId="77777777" w:rsidR="00020599" w:rsidRPr="00535B74" w:rsidRDefault="00020599" w:rsidP="004422D5">
            <w:pPr>
              <w:spacing w:before="0" w:after="0" w:line="240" w:lineRule="auto"/>
              <w:ind w:left="1296" w:firstLine="144"/>
              <w:rPr>
                <w:color w:val="000000" w:themeColor="text1"/>
                <w:lang w:eastAsia="zh-CN"/>
              </w:rPr>
            </w:pPr>
            <w:r w:rsidRPr="00535B74">
              <w:rPr>
                <w:color w:val="000000" w:themeColor="text1"/>
                <w:lang w:eastAsia="zh-CN"/>
              </w:rPr>
              <w:t>UE allocates P1’=min{P1, 1-P2’</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68A01E25" w14:textId="77777777" w:rsidR="00020599" w:rsidRPr="00535B74" w:rsidRDefault="00020599" w:rsidP="004422D5">
            <w:pPr>
              <w:pStyle w:val="ListParagraph"/>
              <w:numPr>
                <w:ilvl w:val="2"/>
                <w:numId w:val="32"/>
              </w:numPr>
              <w:spacing w:before="0" w:after="0" w:line="240" w:lineRule="auto"/>
              <w:rPr>
                <w:color w:val="000000" w:themeColor="text1"/>
                <w:lang w:eastAsia="zh-CN"/>
              </w:rPr>
            </w:pPr>
            <w:r w:rsidRPr="00535B74">
              <w:rPr>
                <w:color w:val="000000" w:themeColor="text1"/>
                <w:lang w:eastAsia="zh-CN"/>
              </w:rPr>
              <w:t>If CG2 is prioritized over CG1 (</w:t>
            </w:r>
            <w:r>
              <w:rPr>
                <w:color w:val="000000" w:themeColor="text1"/>
                <w:lang w:eastAsia="zh-CN"/>
              </w:rPr>
              <w:t>Note2</w:t>
            </w:r>
            <w:r w:rsidRPr="00535B74">
              <w:rPr>
                <w:color w:val="000000" w:themeColor="text1"/>
                <w:lang w:eastAsia="zh-CN"/>
              </w:rPr>
              <w:t>)</w:t>
            </w:r>
          </w:p>
          <w:p w14:paraId="61B15372" w14:textId="50EE02AC" w:rsidR="00020599" w:rsidRPr="00CE13A5" w:rsidRDefault="00020599" w:rsidP="004422D5">
            <w:pPr>
              <w:pStyle w:val="ListParagraph"/>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P1’=min{P1, </w:t>
            </w:r>
            <w:proofErr w:type="spellStart"/>
            <w:r w:rsidRPr="00CE13A5">
              <w:rPr>
                <w:rFonts w:eastAsiaTheme="minorEastAsia"/>
                <w:color w:val="000000" w:themeColor="text1"/>
                <w:lang w:eastAsia="zh-CN"/>
              </w:rPr>
              <w:t>R</w:t>
            </w:r>
            <w:r w:rsidRPr="00CE13A5">
              <w:rPr>
                <w:rFonts w:eastAsiaTheme="minorEastAsia"/>
                <w:color w:val="000000" w:themeColor="text1"/>
                <w:vertAlign w:val="subscript"/>
                <w:lang w:eastAsia="zh-CN"/>
              </w:rPr>
              <w:t>max</w:t>
            </w:r>
            <w:proofErr w:type="spellEnd"/>
            <w:r w:rsidRPr="00CE13A5">
              <w:rPr>
                <w:rFonts w:eastAsiaTheme="minorEastAsia"/>
                <w:color w:val="000000" w:themeColor="text1"/>
                <w:vertAlign w:val="subscript"/>
                <w:lang w:eastAsia="zh-CN"/>
              </w:rPr>
              <w:t xml:space="preserve">,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min_CG2</w:t>
            </w:r>
            <w:r w:rsidRPr="00CE13A5">
              <w:rPr>
                <w:color w:val="000000" w:themeColor="text1"/>
                <w:lang w:eastAsia="zh-CN"/>
              </w:rPr>
              <w:t>}power for CG1</w:t>
            </w:r>
          </w:p>
          <w:p w14:paraId="6ADB2CBB" w14:textId="77777777" w:rsidR="00020599" w:rsidRPr="00535B74" w:rsidRDefault="00020599" w:rsidP="004422D5">
            <w:pPr>
              <w:pStyle w:val="ListParagraph"/>
              <w:numPr>
                <w:ilvl w:val="0"/>
                <w:numId w:val="0"/>
              </w:numPr>
              <w:spacing w:before="0" w:after="0" w:line="240" w:lineRule="auto"/>
              <w:ind w:left="1284" w:firstLine="156"/>
              <w:rPr>
                <w:color w:val="000000" w:themeColor="text1"/>
                <w:lang w:eastAsia="zh-CN"/>
              </w:rPr>
            </w:pPr>
            <w:r w:rsidRPr="00535B74">
              <w:rPr>
                <w:color w:val="000000" w:themeColor="text1"/>
                <w:lang w:eastAsia="zh-CN"/>
              </w:rPr>
              <w:t>UE allocates P2’=min{P2, 1-P1’</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3EE01935" w14:textId="0F17C00F" w:rsidR="002A5BF5" w:rsidRDefault="002A5BF5" w:rsidP="004422D5">
            <w:pPr>
              <w:snapToGrid w:val="0"/>
              <w:spacing w:beforeLines="30" w:before="72" w:after="0" w:line="240" w:lineRule="auto"/>
              <w:rPr>
                <w:lang w:val="en-GB" w:eastAsia="zh-CN"/>
              </w:rPr>
            </w:pPr>
            <w:r>
              <w:rPr>
                <w:rFonts w:hint="eastAsia"/>
                <w:lang w:val="en-GB" w:eastAsia="zh-CN"/>
              </w:rPr>
              <w:t>N</w:t>
            </w:r>
            <w:r>
              <w:rPr>
                <w:lang w:val="en-GB" w:eastAsia="zh-CN"/>
              </w:rPr>
              <w:t xml:space="preserve">ote0: Another way is to </w:t>
            </w:r>
            <w:r w:rsidR="00AF267F" w:rsidRPr="00535B74">
              <w:rPr>
                <w:rFonts w:eastAsiaTheme="minorEastAsia"/>
                <w:color w:val="000000" w:themeColor="text1"/>
                <w:lang w:eastAsia="zh-CN"/>
              </w:rPr>
              <w:t>configure</w:t>
            </w:r>
            <w:r w:rsidRPr="00535B74">
              <w:rPr>
                <w:rFonts w:eastAsiaTheme="minorEastAsia"/>
                <w:color w:val="000000" w:themeColor="text1"/>
                <w:lang w:eastAsia="zh-CN"/>
              </w:rPr>
              <w:t xml:space="preserve"> one maximum power ratio for</w:t>
            </w:r>
            <w:r>
              <w:rPr>
                <w:rFonts w:eastAsiaTheme="minorEastAsia"/>
                <w:color w:val="000000" w:themeColor="text1"/>
                <w:lang w:eastAsia="zh-CN"/>
              </w:rPr>
              <w:t xml:space="preserve"> the CG with higher priority</w:t>
            </w:r>
            <w:r w:rsidRPr="00535B74">
              <w:rPr>
                <w:rFonts w:eastAsiaTheme="minorEastAsia"/>
                <w:color w:val="000000" w:themeColor="text1"/>
                <w:lang w:eastAsia="zh-CN"/>
              </w:rPr>
              <w:t xml:space="preserve">, i.e., </w:t>
            </w:r>
            <w:proofErr w:type="spellStart"/>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proofErr w:type="spellEnd"/>
            <w:r w:rsidRPr="00535B74">
              <w:rPr>
                <w:color w:val="000000" w:themeColor="text1"/>
              </w:rPr>
              <w:t xml:space="preserve">. Network guarantees that </w:t>
            </w:r>
            <w:proofErr w:type="spellStart"/>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proofErr w:type="spellEnd"/>
            <w:r w:rsidRPr="00535B74">
              <w:rPr>
                <w:rFonts w:eastAsiaTheme="minorEastAsia"/>
                <w:color w:val="000000" w:themeColor="text1"/>
                <w:lang w:eastAsia="zh-CN"/>
              </w:rPr>
              <w:t xml:space="preserve"> </w:t>
            </w:r>
            <w:r>
              <w:rPr>
                <w:rFonts w:eastAsiaTheme="minorEastAsia"/>
                <w:color w:val="000000" w:themeColor="text1"/>
                <w:lang w:eastAsia="zh-CN"/>
              </w:rPr>
              <w:t>&gt;</w:t>
            </w:r>
            <w:r w:rsidRPr="00535B74">
              <w:rPr>
                <w:rFonts w:eastAsiaTheme="minorEastAsia"/>
                <w:color w:val="000000" w:themeColor="text1"/>
                <w:lang w:eastAsia="zh-CN"/>
              </w:rPr>
              <w:t>= 50%.</w:t>
            </w:r>
          </w:p>
          <w:p w14:paraId="754FE67C" w14:textId="24D1B71E" w:rsidR="00020599" w:rsidRPr="00CC62A0" w:rsidRDefault="00020599" w:rsidP="004422D5">
            <w:pPr>
              <w:snapToGrid w:val="0"/>
              <w:spacing w:beforeLines="30" w:before="72" w:after="0" w:line="240" w:lineRule="auto"/>
              <w:rPr>
                <w:lang w:val="en-GB"/>
              </w:rPr>
            </w:pPr>
            <w:r>
              <w:rPr>
                <w:lang w:val="en-GB"/>
              </w:rPr>
              <w:t xml:space="preserve">Note1: The detailed look-ahead operation and definition of </w:t>
            </w:r>
            <w:proofErr w:type="spellStart"/>
            <w:r w:rsidRPr="00535B74">
              <w:rPr>
                <w:color w:val="000000" w:themeColor="text1"/>
                <w:lang w:eastAsia="zh-CN"/>
              </w:rPr>
              <w:t>T</w:t>
            </w:r>
            <w:r w:rsidRPr="00535B74">
              <w:rPr>
                <w:color w:val="000000" w:themeColor="text1"/>
                <w:vertAlign w:val="subscript"/>
                <w:lang w:eastAsia="zh-CN"/>
              </w:rPr>
              <w:t>look_ahead</w:t>
            </w:r>
            <w:proofErr w:type="spellEnd"/>
            <w:r>
              <w:rPr>
                <w:color w:val="000000" w:themeColor="text1"/>
                <w:lang w:eastAsia="zh-CN"/>
              </w:rPr>
              <w:t xml:space="preserve"> is presented in Section 2.2.</w:t>
            </w:r>
          </w:p>
          <w:p w14:paraId="75C5806A" w14:textId="1C6ABD69" w:rsidR="00020599" w:rsidRPr="00020599" w:rsidRDefault="00020599" w:rsidP="004422D5">
            <w:pPr>
              <w:snapToGrid w:val="0"/>
              <w:spacing w:beforeLines="30" w:before="72" w:after="0" w:line="240" w:lineRule="auto"/>
              <w:rPr>
                <w:lang w:val="en-GB"/>
              </w:rPr>
            </w:pPr>
            <w:r>
              <w:rPr>
                <w:lang w:val="en-GB"/>
              </w:rPr>
              <w:t>Note2: The CG prioritization determination is presented in Section 2.3.</w:t>
            </w:r>
          </w:p>
        </w:tc>
      </w:tr>
    </w:tbl>
    <w:p w14:paraId="358E1B4D" w14:textId="77777777" w:rsidR="00071348" w:rsidRDefault="00071348" w:rsidP="00071348">
      <w:pPr>
        <w:rPr>
          <w:lang w:eastAsia="zh-CN"/>
        </w:rPr>
      </w:pPr>
    </w:p>
    <w:p w14:paraId="02BFE966" w14:textId="5E8AFF24" w:rsidR="00DF0002" w:rsidRDefault="00FF2100" w:rsidP="00071348">
      <w:pPr>
        <w:rPr>
          <w:lang w:eastAsia="zh-CN"/>
        </w:rPr>
      </w:pPr>
      <w:r>
        <w:rPr>
          <w:rFonts w:hint="eastAsia"/>
          <w:lang w:eastAsia="zh-CN"/>
        </w:rPr>
        <w:t>F</w:t>
      </w:r>
      <w:r>
        <w:rPr>
          <w:lang w:eastAsia="zh-CN"/>
        </w:rPr>
        <w:t>igure 1 elaborates some key cases of our proposed power con</w:t>
      </w:r>
      <w:r w:rsidR="00EE0AFE">
        <w:rPr>
          <w:lang w:eastAsia="zh-CN"/>
        </w:rPr>
        <w:t>trol solution for Rel-16 NR-DC</w:t>
      </w:r>
      <w:r w:rsidR="002C1823">
        <w:rPr>
          <w:lang w:eastAsia="zh-CN"/>
        </w:rPr>
        <w:t xml:space="preserve"> assuming that CG1</w:t>
      </w:r>
      <w:r w:rsidR="00C71EE8">
        <w:rPr>
          <w:lang w:eastAsia="zh-CN"/>
        </w:rPr>
        <w:t xml:space="preserve"> has higher priority</w:t>
      </w:r>
      <w:r w:rsidR="00EE0AFE">
        <w:rPr>
          <w:lang w:eastAsia="zh-CN"/>
        </w:rPr>
        <w:t>.</w:t>
      </w:r>
    </w:p>
    <w:p w14:paraId="4325A428" w14:textId="49CE5148" w:rsidR="00DF0002" w:rsidRDefault="001C7324" w:rsidP="00DF0002">
      <w:pPr>
        <w:jc w:val="center"/>
        <w:rPr>
          <w:lang w:eastAsia="zh-CN"/>
        </w:rPr>
      </w:pPr>
      <w:r>
        <w:rPr>
          <w:noProof/>
          <w:lang w:eastAsia="zh-CN"/>
        </w:rPr>
        <w:drawing>
          <wp:inline distT="0" distB="0" distL="0" distR="0" wp14:anchorId="4C0319F3" wp14:editId="7E655170">
            <wp:extent cx="5842327" cy="208731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9397" cy="2100558"/>
                    </a:xfrm>
                    <a:prstGeom prst="rect">
                      <a:avLst/>
                    </a:prstGeom>
                    <a:noFill/>
                  </pic:spPr>
                </pic:pic>
              </a:graphicData>
            </a:graphic>
          </wp:inline>
        </w:drawing>
      </w:r>
    </w:p>
    <w:p w14:paraId="76695D1A" w14:textId="60C83830" w:rsidR="00DF0002" w:rsidRPr="00DF0002" w:rsidRDefault="00DF0002" w:rsidP="00875FC8">
      <w:pPr>
        <w:jc w:val="center"/>
        <w:rPr>
          <w:lang w:eastAsia="zh-CN"/>
        </w:rPr>
      </w:pPr>
      <w:r>
        <w:rPr>
          <w:rFonts w:hint="eastAsia"/>
          <w:b/>
          <w:bCs/>
        </w:rPr>
        <w:t xml:space="preserve">Figure </w:t>
      </w:r>
      <w:r>
        <w:rPr>
          <w:b/>
          <w:bCs/>
        </w:rPr>
        <w:t>1</w:t>
      </w:r>
      <w:r>
        <w:rPr>
          <w:rFonts w:hint="eastAsia"/>
          <w:b/>
          <w:bCs/>
          <w:lang w:eastAsia="zh-CN"/>
        </w:rPr>
        <w:t>.</w:t>
      </w:r>
      <w:r>
        <w:rPr>
          <w:rFonts w:hint="eastAsia"/>
          <w:b/>
          <w:bCs/>
        </w:rPr>
        <w:t xml:space="preserve"> </w:t>
      </w:r>
      <w:r w:rsidRPr="00AB347F">
        <w:rPr>
          <w:rFonts w:hint="eastAsia"/>
          <w:bCs/>
        </w:rPr>
        <w:t xml:space="preserve">Illustration of </w:t>
      </w:r>
      <w:r>
        <w:rPr>
          <w:bCs/>
        </w:rPr>
        <w:t>power control solution for Rel-16 NR-DC</w:t>
      </w:r>
      <w:r w:rsidR="00C71EE8">
        <w:rPr>
          <w:bCs/>
        </w:rPr>
        <w:t xml:space="preserve"> assuming that CG1 has higher priority.</w:t>
      </w:r>
    </w:p>
    <w:p w14:paraId="6C62F646" w14:textId="1769A488" w:rsidR="00071348" w:rsidRDefault="00FF2100" w:rsidP="00071348">
      <w:pPr>
        <w:rPr>
          <w:lang w:eastAsia="zh-CN"/>
        </w:rPr>
      </w:pPr>
      <w:r>
        <w:rPr>
          <w:lang w:eastAsia="zh-CN"/>
        </w:rPr>
        <w:t>To better understand our proposed power control solution, the following example is presented.</w:t>
      </w:r>
    </w:p>
    <w:tbl>
      <w:tblPr>
        <w:tblStyle w:val="TableGrid"/>
        <w:tblW w:w="0" w:type="auto"/>
        <w:tblLook w:val="04A0" w:firstRow="1" w:lastRow="0" w:firstColumn="1" w:lastColumn="0" w:noHBand="0" w:noVBand="1"/>
      </w:tblPr>
      <w:tblGrid>
        <w:gridCol w:w="9628"/>
      </w:tblGrid>
      <w:tr w:rsidR="005B667F" w14:paraId="0B97A04D" w14:textId="77777777" w:rsidTr="005B667F">
        <w:tc>
          <w:tcPr>
            <w:tcW w:w="9628" w:type="dxa"/>
          </w:tcPr>
          <w:p w14:paraId="52ED73DA" w14:textId="77777777" w:rsidR="005B667F" w:rsidRDefault="005B667F" w:rsidP="00875FC8">
            <w:pPr>
              <w:spacing w:before="0" w:after="0"/>
              <w:rPr>
                <w:rFonts w:eastAsiaTheme="minorEastAsia"/>
                <w:color w:val="000000" w:themeColor="text1"/>
                <w:lang w:eastAsia="zh-CN"/>
              </w:rPr>
            </w:pPr>
            <w:r>
              <w:rPr>
                <w:rFonts w:hint="eastAsia"/>
                <w:color w:val="000000" w:themeColor="text1"/>
                <w:lang w:eastAsia="zh-CN"/>
              </w:rPr>
              <w:t>C</w:t>
            </w:r>
            <w:r>
              <w:rPr>
                <w:color w:val="000000" w:themeColor="text1"/>
                <w:lang w:eastAsia="zh-CN"/>
              </w:rPr>
              <w:t xml:space="preserve">onfiguration: </w:t>
            </w:r>
            <w:r w:rsidRPr="00535B74">
              <w:rPr>
                <w:color w:val="000000" w:themeColor="text1"/>
              </w:rPr>
              <w:t>R</w:t>
            </w:r>
            <w:r w:rsidRPr="00535B74">
              <w:rPr>
                <w:color w:val="000000" w:themeColor="text1"/>
                <w:vertAlign w:val="subscript"/>
              </w:rPr>
              <w:t>min_CG</w:t>
            </w:r>
            <w:r>
              <w:rPr>
                <w:color w:val="000000" w:themeColor="text1"/>
                <w:vertAlign w:val="subscript"/>
              </w:rPr>
              <w:t>1</w:t>
            </w:r>
            <w:r>
              <w:rPr>
                <w:color w:val="000000" w:themeColor="text1"/>
              </w:rPr>
              <w:t xml:space="preserve"> = </w:t>
            </w:r>
            <w:r w:rsidRPr="00535B74">
              <w:rPr>
                <w:color w:val="000000" w:themeColor="text1"/>
              </w:rPr>
              <w:t>R</w:t>
            </w:r>
            <w:r w:rsidRPr="00535B74">
              <w:rPr>
                <w:color w:val="000000" w:themeColor="text1"/>
                <w:vertAlign w:val="subscript"/>
              </w:rPr>
              <w:t>min_CG</w:t>
            </w:r>
            <w:r>
              <w:rPr>
                <w:color w:val="000000" w:themeColor="text1"/>
                <w:vertAlign w:val="subscript"/>
              </w:rPr>
              <w:t xml:space="preserve">2 </w:t>
            </w:r>
            <w:r>
              <w:rPr>
                <w:color w:val="000000" w:themeColor="text1"/>
              </w:rPr>
              <w:t xml:space="preserve">= 20%; </w:t>
            </w:r>
            <w:proofErr w:type="spellStart"/>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proofErr w:type="spellEnd"/>
            <w:r>
              <w:rPr>
                <w:rFonts w:eastAsiaTheme="minorEastAsia"/>
                <w:color w:val="000000" w:themeColor="text1"/>
                <w:lang w:eastAsia="zh-CN"/>
              </w:rPr>
              <w:t xml:space="preserve"> = 40%</w:t>
            </w:r>
          </w:p>
          <w:p w14:paraId="3AA53425" w14:textId="77777777" w:rsidR="00875FC8" w:rsidRDefault="00875FC8" w:rsidP="00875FC8">
            <w:pPr>
              <w:spacing w:before="0" w:after="0"/>
              <w:rPr>
                <w:rFonts w:eastAsiaTheme="minorEastAsia"/>
                <w:color w:val="000000" w:themeColor="text1"/>
                <w:lang w:eastAsia="zh-CN"/>
              </w:rPr>
            </w:pPr>
          </w:p>
          <w:p w14:paraId="7A824FC7" w14:textId="77777777" w:rsidR="005B667F" w:rsidRDefault="005B667F" w:rsidP="00875FC8">
            <w:pPr>
              <w:spacing w:before="0" w:after="0"/>
              <w:rPr>
                <w:rFonts w:eastAsiaTheme="minorEastAsia"/>
                <w:color w:val="000000" w:themeColor="text1"/>
                <w:lang w:eastAsia="zh-CN"/>
              </w:rPr>
            </w:pPr>
            <w:r>
              <w:rPr>
                <w:rFonts w:eastAsiaTheme="minorEastAsia"/>
                <w:color w:val="000000" w:themeColor="text1"/>
                <w:lang w:eastAsia="zh-CN"/>
              </w:rPr>
              <w:t>Power computation</w:t>
            </w:r>
          </w:p>
          <w:p w14:paraId="743B8079"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1</w:t>
            </w:r>
            <w:r>
              <w:rPr>
                <w:rFonts w:eastAsiaTheme="minorEastAsia"/>
                <w:color w:val="000000" w:themeColor="text1"/>
                <w:lang w:eastAsia="zh-CN"/>
              </w:rPr>
              <w:t>: If CG1 requires 90% power and CG1 is certain that no uplink transmission in CG2 will be overlapping with CG1’s uplink transmission, UE allocates 90% power for CG1;</w:t>
            </w:r>
          </w:p>
          <w:p w14:paraId="29BC937A"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2</w:t>
            </w:r>
            <w:r>
              <w:rPr>
                <w:rFonts w:eastAsiaTheme="minorEastAsia"/>
                <w:color w:val="000000" w:themeColor="text1"/>
                <w:lang w:eastAsia="zh-CN"/>
              </w:rPr>
              <w:t>: If CG1 requires 90% power and CG1 is NOT certain whether there is any uplink transmission in CG2 will be overlapping with CG1’s uplink transmission, UE allocates 80% power for CG1;</w:t>
            </w:r>
          </w:p>
          <w:p w14:paraId="427269FD"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3</w:t>
            </w:r>
            <w:r>
              <w:rPr>
                <w:rFonts w:eastAsiaTheme="minorEastAsia"/>
                <w:color w:val="000000" w:themeColor="text1"/>
                <w:lang w:eastAsia="zh-CN"/>
              </w:rPr>
              <w:t>: If CG1 requires 55% power and CG2 requires 45% power, UE allocates 55% power for CG1 and 45% power for CG2;</w:t>
            </w:r>
          </w:p>
          <w:p w14:paraId="3A58F15E"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4</w:t>
            </w:r>
            <w:r>
              <w:rPr>
                <w:rFonts w:eastAsiaTheme="minorEastAsia"/>
                <w:color w:val="000000" w:themeColor="text1"/>
                <w:lang w:eastAsia="zh-CN"/>
              </w:rPr>
              <w:t>: If CG1 requires 85% power and CG2 requires 15% power, UE allocates 80% power for CG1 and 15% power for CG2;</w:t>
            </w:r>
          </w:p>
          <w:p w14:paraId="0130708E" w14:textId="77777777" w:rsidR="005B667F" w:rsidRDefault="005B667F" w:rsidP="00875FC8">
            <w:pPr>
              <w:spacing w:before="0" w:after="0"/>
              <w:ind w:leftChars="100" w:left="200"/>
              <w:rPr>
                <w:lang w:eastAsia="zh-CN"/>
              </w:rPr>
            </w:pPr>
            <w:r w:rsidRPr="00FB4E02">
              <w:rPr>
                <w:rFonts w:hint="eastAsia"/>
                <w:b/>
                <w:i/>
                <w:lang w:eastAsia="zh-CN"/>
              </w:rPr>
              <w:t>C</w:t>
            </w:r>
            <w:r w:rsidRPr="00FB4E02">
              <w:rPr>
                <w:b/>
                <w:i/>
                <w:lang w:eastAsia="zh-CN"/>
              </w:rPr>
              <w:t>ase 5</w:t>
            </w:r>
            <w:r>
              <w:rPr>
                <w:lang w:eastAsia="zh-CN"/>
              </w:rPr>
              <w:t>: If CG1 is prioritized over CG2 and CG1 requires 70% power and CG2 requires 60% power, UE allocates 60% power for CG1 and 40% power for CG2.</w:t>
            </w:r>
          </w:p>
          <w:p w14:paraId="68CFEBD8" w14:textId="4147CEAB" w:rsidR="005B667F" w:rsidRPr="005B667F" w:rsidRDefault="005B667F" w:rsidP="00875FC8">
            <w:pPr>
              <w:spacing w:before="0" w:after="0"/>
              <w:ind w:leftChars="100" w:left="200"/>
              <w:rPr>
                <w:lang w:eastAsia="zh-CN"/>
              </w:rPr>
            </w:pPr>
            <w:r w:rsidRPr="00FB4E02">
              <w:rPr>
                <w:b/>
                <w:i/>
                <w:lang w:eastAsia="zh-CN"/>
              </w:rPr>
              <w:lastRenderedPageBreak/>
              <w:t>Case 6</w:t>
            </w:r>
            <w:r>
              <w:rPr>
                <w:lang w:eastAsia="zh-CN"/>
              </w:rPr>
              <w:t>: If CG1 is prioritized over CG2 and CG1 requires 85% power and CG2 requires 20% power, UE allocates 80% power for CG1 and 20% power for CG2.</w:t>
            </w:r>
          </w:p>
        </w:tc>
      </w:tr>
    </w:tbl>
    <w:p w14:paraId="4D86A24F" w14:textId="77777777" w:rsidR="005822B6" w:rsidRDefault="00A43235" w:rsidP="00676102">
      <w:pPr>
        <w:pStyle w:val="Heading2"/>
        <w:rPr>
          <w:lang w:val="en-US" w:eastAsia="zh-CN"/>
        </w:rPr>
      </w:pPr>
      <w:r>
        <w:rPr>
          <w:rFonts w:hint="eastAsia"/>
          <w:lang w:val="en-US" w:eastAsia="zh-CN"/>
        </w:rPr>
        <w:lastRenderedPageBreak/>
        <w:t>Look-ahead operation</w:t>
      </w:r>
    </w:p>
    <w:p w14:paraId="410D9F72" w14:textId="0369F32F" w:rsidR="005822B6" w:rsidRPr="0078411D" w:rsidRDefault="00A43235">
      <w:pPr>
        <w:rPr>
          <w:lang w:eastAsia="zh-CN"/>
        </w:rPr>
      </w:pPr>
      <w:r w:rsidRPr="0078411D">
        <w:rPr>
          <w:lang w:eastAsia="zh-CN"/>
        </w:rPr>
        <w:t xml:space="preserve">From our perspective, the definition of look-ahead operation is that UE can determine the power based on the UL grant </w:t>
      </w:r>
      <w:r w:rsidRPr="0078411D">
        <w:rPr>
          <w:rFonts w:hint="eastAsia"/>
          <w:lang w:eastAsia="zh-CN"/>
        </w:rPr>
        <w:t>that arrives later than</w:t>
      </w:r>
      <w:r w:rsidRPr="0078411D">
        <w:rPr>
          <w:lang w:eastAsia="zh-CN"/>
        </w:rPr>
        <w:t xml:space="preserve"> the current UL grant</w:t>
      </w:r>
      <w:r w:rsidRPr="0078411D">
        <w:rPr>
          <w:rFonts w:hint="eastAsia"/>
          <w:lang w:eastAsia="zh-CN"/>
        </w:rPr>
        <w:t xml:space="preserve"> before a specific cut-off time. </w:t>
      </w:r>
      <w:r w:rsidRPr="0078411D">
        <w:rPr>
          <w:lang w:val="en-GB"/>
        </w:rPr>
        <w:t>With look-ahead, the power of an earlier-arrived UL grant can be adjusted based on another later-arrived UL grant.</w:t>
      </w:r>
    </w:p>
    <w:p w14:paraId="42AA9DB9" w14:textId="2AF6ABCF" w:rsidR="005822B6" w:rsidRPr="0078411D" w:rsidRDefault="00A43235">
      <w:pPr>
        <w:rPr>
          <w:lang w:eastAsia="zh-CN"/>
        </w:rPr>
      </w:pPr>
      <w:r w:rsidRPr="0078411D">
        <w:rPr>
          <w:lang w:eastAsia="zh-CN"/>
        </w:rPr>
        <w:t xml:space="preserve">For dynamic power sharing with a look-ahead operation, UE can prioritize all the overlapping uplink transmissions within a </w:t>
      </w:r>
      <w:r w:rsidR="00023EEC">
        <w:rPr>
          <w:lang w:eastAsia="zh-CN"/>
        </w:rPr>
        <w:t>look-ahead window</w:t>
      </w:r>
      <w:r w:rsidRPr="0078411D">
        <w:rPr>
          <w:lang w:eastAsia="zh-CN"/>
        </w:rPr>
        <w:t xml:space="preserve"> according to their importance, e.g., the prioritization rule agreed </w:t>
      </w:r>
      <w:r w:rsidRPr="0078411D">
        <w:rPr>
          <w:rFonts w:hint="eastAsia"/>
          <w:lang w:eastAsia="zh-CN"/>
        </w:rPr>
        <w:t>in Rel-15</w:t>
      </w:r>
      <w:r w:rsidRPr="0078411D">
        <w:rPr>
          <w:lang w:eastAsia="zh-CN"/>
        </w:rPr>
        <w:t>.</w:t>
      </w:r>
      <w:r w:rsidRPr="0078411D">
        <w:rPr>
          <w:rFonts w:hint="eastAsia"/>
          <w:lang w:eastAsia="zh-CN"/>
        </w:rPr>
        <w:t xml:space="preserve"> </w:t>
      </w:r>
      <w:r w:rsidRPr="0078411D">
        <w:rPr>
          <w:lang w:eastAsia="zh-CN"/>
        </w:rPr>
        <w:t>For dynamic</w:t>
      </w:r>
      <w:r w:rsidRPr="0078411D">
        <w:rPr>
          <w:rFonts w:hint="eastAsia"/>
          <w:lang w:eastAsia="zh-CN"/>
        </w:rPr>
        <w:t xml:space="preserve"> </w:t>
      </w:r>
      <w:r w:rsidRPr="0078411D">
        <w:rPr>
          <w:lang w:eastAsia="zh-CN"/>
        </w:rPr>
        <w:t xml:space="preserve">power sharing without a look-ahead operation, UE can only prioritize all the overlapping uplink transmission according to their arrival time, i.e., the uplink transmission with first arrived grant </w:t>
      </w:r>
      <w:r w:rsidR="00AD3110">
        <w:rPr>
          <w:lang w:eastAsia="zh-CN"/>
        </w:rPr>
        <w:t xml:space="preserve">tends to </w:t>
      </w:r>
      <w:r w:rsidRPr="0078411D">
        <w:rPr>
          <w:lang w:eastAsia="zh-CN"/>
        </w:rPr>
        <w:t>ha</w:t>
      </w:r>
      <w:r w:rsidR="00AD3110">
        <w:rPr>
          <w:lang w:eastAsia="zh-CN"/>
        </w:rPr>
        <w:t>ve</w:t>
      </w:r>
      <w:r w:rsidRPr="0078411D">
        <w:rPr>
          <w:lang w:eastAsia="zh-CN"/>
        </w:rPr>
        <w:t xml:space="preserve"> the highest priority.</w:t>
      </w:r>
      <w:r w:rsidRPr="0078411D">
        <w:rPr>
          <w:rFonts w:hint="eastAsia"/>
          <w:lang w:eastAsia="zh-CN"/>
        </w:rPr>
        <w:t xml:space="preserve"> It is </w:t>
      </w:r>
      <w:r w:rsidRPr="0078411D">
        <w:rPr>
          <w:lang w:eastAsia="zh-CN"/>
        </w:rPr>
        <w:t>beneficial</w:t>
      </w:r>
      <w:r w:rsidRPr="0078411D">
        <w:rPr>
          <w:rFonts w:hint="eastAsia"/>
          <w:lang w:eastAsia="zh-CN"/>
        </w:rPr>
        <w:t xml:space="preserve"> to support the look-ahead operation for dynamic power sharing.</w:t>
      </w:r>
    </w:p>
    <w:p w14:paraId="26719CB9" w14:textId="50F97B5E" w:rsidR="005822B6" w:rsidRPr="0078411D" w:rsidRDefault="00A43235">
      <w:pPr>
        <w:rPr>
          <w:lang w:eastAsia="zh-CN"/>
        </w:rPr>
      </w:pPr>
      <w:r w:rsidRPr="0078411D">
        <w:rPr>
          <w:rFonts w:hint="eastAsia"/>
          <w:b/>
          <w:i/>
          <w:sz w:val="21"/>
          <w:lang w:eastAsia="zh-CN"/>
        </w:rPr>
        <w:t>Proposal</w:t>
      </w:r>
      <w:r w:rsidRPr="0078411D">
        <w:rPr>
          <w:b/>
          <w:i/>
          <w:sz w:val="21"/>
          <w:lang w:eastAsia="zh-CN"/>
        </w:rPr>
        <w:t xml:space="preserve"> </w:t>
      </w:r>
      <w:r w:rsidR="006771AD" w:rsidRPr="0078411D">
        <w:rPr>
          <w:b/>
          <w:i/>
          <w:sz w:val="21"/>
          <w:lang w:eastAsia="zh-CN"/>
        </w:rPr>
        <w:t>4</w:t>
      </w:r>
      <w:r w:rsidRPr="0078411D">
        <w:rPr>
          <w:rFonts w:hint="eastAsia"/>
          <w:b/>
          <w:bCs/>
          <w:lang w:eastAsia="zh-CN"/>
        </w:rPr>
        <w:t>:</w:t>
      </w:r>
      <w:r w:rsidRPr="0078411D">
        <w:rPr>
          <w:rFonts w:hint="eastAsia"/>
          <w:lang w:eastAsia="zh-CN"/>
        </w:rPr>
        <w:t xml:space="preserve"> </w:t>
      </w:r>
      <w:r w:rsidRPr="0078411D">
        <w:rPr>
          <w:rFonts w:hint="eastAsia"/>
          <w:i/>
          <w:iCs/>
          <w:lang w:eastAsia="zh-CN"/>
        </w:rPr>
        <w:t xml:space="preserve">Support look-ahead </w:t>
      </w:r>
      <w:r w:rsidRPr="0078411D">
        <w:rPr>
          <w:i/>
          <w:iCs/>
          <w:lang w:eastAsia="zh-CN"/>
        </w:rPr>
        <w:t>operation</w:t>
      </w:r>
      <w:r w:rsidRPr="0078411D">
        <w:rPr>
          <w:rFonts w:hint="eastAsia"/>
          <w:i/>
          <w:iCs/>
          <w:lang w:eastAsia="zh-CN"/>
        </w:rPr>
        <w:t xml:space="preserve"> for dynamic power sharing in Rel-16.</w:t>
      </w:r>
    </w:p>
    <w:p w14:paraId="6F9628DD" w14:textId="5429F8A4" w:rsidR="005822B6" w:rsidRPr="0078411D" w:rsidRDefault="00A43235">
      <w:pPr>
        <w:snapToGrid w:val="0"/>
        <w:spacing w:beforeLines="30" w:before="72"/>
      </w:pPr>
      <w:r w:rsidRPr="0078411D">
        <w:rPr>
          <w:rFonts w:hint="eastAsia"/>
          <w:lang w:eastAsia="zh-CN"/>
        </w:rPr>
        <w:t>For</w:t>
      </w:r>
      <w:r w:rsidRPr="0078411D">
        <w:rPr>
          <w:rFonts w:hint="eastAsia"/>
        </w:rPr>
        <w:t xml:space="preserve"> NR, PDCCH with UL grant could be at any symbol and the scheduling delay</w:t>
      </w:r>
      <w:r w:rsidRPr="0078411D">
        <w:t xml:space="preserve"> and PUSCH time-domain lengths</w:t>
      </w:r>
      <w:r w:rsidRPr="0078411D">
        <w:rPr>
          <w:rFonts w:hint="eastAsia"/>
        </w:rPr>
        <w:t xml:space="preserve"> are various for different tra</w:t>
      </w:r>
      <w:r w:rsidR="001065F9" w:rsidRPr="0078411D">
        <w:rPr>
          <w:rFonts w:hint="eastAsia"/>
        </w:rPr>
        <w:t xml:space="preserve">nsmissions. As shown in Figure </w:t>
      </w:r>
      <w:r w:rsidR="00B562D8">
        <w:t>2</w:t>
      </w:r>
      <w:r w:rsidRPr="0078411D">
        <w:rPr>
          <w:rFonts w:hint="eastAsia"/>
        </w:rPr>
        <w:t xml:space="preserve">, there are 3 synchronous CCs, PUSCH TX (transmission) #1, PUSCH TX #2 and PUSCH TX #3 are scheduled by UL grant #1, UL grant #2 and UL grant #3 respectively. </w:t>
      </w:r>
      <w:r w:rsidRPr="0078411D">
        <w:t xml:space="preserve">The time domain of </w:t>
      </w:r>
      <w:r w:rsidRPr="0078411D">
        <w:rPr>
          <w:rFonts w:hint="eastAsia"/>
        </w:rPr>
        <w:t xml:space="preserve">PUSCH TX #1 </w:t>
      </w:r>
      <w:r w:rsidRPr="0078411D">
        <w:t xml:space="preserve">is </w:t>
      </w:r>
      <w:r w:rsidRPr="0078411D">
        <w:rPr>
          <w:rFonts w:hint="eastAsia"/>
        </w:rPr>
        <w:t xml:space="preserve">overlapped with PUSCH TX #2 and PUSCH TX #3. If point A is used as the time point to determine power for PUSCH #1, then PUSCH TX #2 and PUSCH TX #3 </w:t>
      </w:r>
      <w:r w:rsidRPr="0078411D">
        <w:t>are not known to the UE</w:t>
      </w:r>
      <w:r w:rsidRPr="0078411D">
        <w:rPr>
          <w:rFonts w:hint="eastAsia"/>
        </w:rPr>
        <w:t xml:space="preserve"> at point A. If PUSCH TX #2 and #3 have the same</w:t>
      </w:r>
      <w:r w:rsidRPr="0078411D">
        <w:t xml:space="preserve"> or higher priority compared with PUSCH TX#1</w:t>
      </w:r>
      <w:r w:rsidRPr="0078411D">
        <w:rPr>
          <w:rFonts w:hint="eastAsia"/>
        </w:rPr>
        <w:t xml:space="preserve">, it is NOT proper to allocate power for PUSCH TX #1 without considering PUSCH TX #2 and PUSCH TX #3. If point B is used as the time point to determine power for PUSCH #1, the scheduling of PUSCH TX #2 is </w:t>
      </w:r>
      <w:r w:rsidRPr="0078411D">
        <w:t xml:space="preserve">known but </w:t>
      </w:r>
      <w:r w:rsidRPr="0078411D">
        <w:rPr>
          <w:rFonts w:hint="eastAsia"/>
        </w:rPr>
        <w:t>PUSCH TX #</w:t>
      </w:r>
      <w:r w:rsidRPr="0078411D">
        <w:t>3</w:t>
      </w:r>
      <w:r w:rsidRPr="0078411D">
        <w:rPr>
          <w:rFonts w:hint="eastAsia"/>
        </w:rPr>
        <w:t xml:space="preserve"> is </w:t>
      </w:r>
      <w:r w:rsidRPr="0078411D">
        <w:t>not known</w:t>
      </w:r>
      <w:r w:rsidRPr="0078411D">
        <w:rPr>
          <w:rFonts w:hint="eastAsia"/>
        </w:rPr>
        <w:t xml:space="preserve">. If point C is used as the time point to determine power for PUSCH #1, the scheduling of PUSCH TX #2 and PUSCH TX #3 </w:t>
      </w:r>
      <w:r w:rsidRPr="0078411D">
        <w:t>are both known to the UE</w:t>
      </w:r>
      <w:r w:rsidRPr="0078411D">
        <w:rPr>
          <w:rFonts w:hint="eastAsia"/>
        </w:rPr>
        <w:t xml:space="preserve">. Therefore, </w:t>
      </w:r>
      <w:r w:rsidRPr="0078411D">
        <w:t>it is preferred to select the time point for power determination as late as possible as long as there is still sufficient time for UE to compute and adjust its power.</w:t>
      </w:r>
      <w:r w:rsidRPr="0078411D">
        <w:rPr>
          <w:rFonts w:hint="eastAsia"/>
        </w:rPr>
        <w:t xml:space="preserve"> </w:t>
      </w:r>
    </w:p>
    <w:p w14:paraId="6EAAA74F" w14:textId="77777777" w:rsidR="005822B6" w:rsidRDefault="00A43235">
      <w:pPr>
        <w:snapToGrid w:val="0"/>
        <w:spacing w:beforeLines="30" w:before="72"/>
      </w:pPr>
      <w:r>
        <w:rPr>
          <w:rFonts w:hint="eastAsia"/>
        </w:rPr>
        <w:t>The power should be determined per transmission</w:t>
      </w:r>
      <w:r>
        <w:rPr>
          <w:rFonts w:hint="eastAsia"/>
          <w:lang w:eastAsia="zh-CN"/>
        </w:rPr>
        <w:t xml:space="preserve"> occasion</w:t>
      </w:r>
      <w:r>
        <w:t>.</w:t>
      </w:r>
      <w:r>
        <w:rPr>
          <w:rFonts w:hint="eastAsia"/>
        </w:rPr>
        <w:t xml:space="preserve"> </w:t>
      </w:r>
      <w:r>
        <w:t>O</w:t>
      </w:r>
      <w:r>
        <w:rPr>
          <w:rFonts w:hint="eastAsia"/>
        </w:rPr>
        <w:t>nce determined</w:t>
      </w:r>
      <w:r>
        <w:t>,</w:t>
      </w:r>
      <w:r>
        <w:rPr>
          <w:rFonts w:hint="eastAsia"/>
        </w:rPr>
        <w:t xml:space="preserve"> the later </w:t>
      </w:r>
      <w:r>
        <w:t>arriving</w:t>
      </w:r>
      <w:r>
        <w:rPr>
          <w:rFonts w:hint="eastAsia"/>
        </w:rPr>
        <w:t xml:space="preserve"> transmission </w:t>
      </w:r>
      <w:r>
        <w:t>cannot</w:t>
      </w:r>
      <w:r>
        <w:rPr>
          <w:rFonts w:hint="eastAsia"/>
        </w:rPr>
        <w:t xml:space="preserve"> occupy the power for the </w:t>
      </w:r>
      <w:r>
        <w:t xml:space="preserve">already </w:t>
      </w:r>
      <w:r>
        <w:rPr>
          <w:rFonts w:hint="eastAsia"/>
        </w:rPr>
        <w:t xml:space="preserve">determined transmission. </w:t>
      </w:r>
      <w:r>
        <w:t xml:space="preserve">The determination time point is defined as a time offset before the starting point of the transmission in order to guarantee </w:t>
      </w:r>
      <w:r>
        <w:rPr>
          <w:rFonts w:hint="eastAsia"/>
        </w:rPr>
        <w:t>UE get</w:t>
      </w:r>
      <w:r>
        <w:t>ting</w:t>
      </w:r>
      <w:r>
        <w:rPr>
          <w:rFonts w:hint="eastAsia"/>
        </w:rPr>
        <w:t xml:space="preserve"> </w:t>
      </w:r>
      <w:r>
        <w:t>as much i</w:t>
      </w:r>
      <w:r>
        <w:rPr>
          <w:rFonts w:hint="eastAsia"/>
        </w:rPr>
        <w:t>nformation of the overlapped transmissions</w:t>
      </w:r>
      <w:r>
        <w:t xml:space="preserve"> as possible</w:t>
      </w:r>
      <w:r>
        <w:rPr>
          <w:rFonts w:hint="eastAsia"/>
        </w:rPr>
        <w:t>.</w:t>
      </w:r>
    </w:p>
    <w:p w14:paraId="23E179D0" w14:textId="421EC770" w:rsidR="005822B6" w:rsidRDefault="00A43235">
      <w:pPr>
        <w:snapToGrid w:val="0"/>
        <w:spacing w:beforeLines="30" w:before="72"/>
        <w:rPr>
          <w:lang w:eastAsia="zh-CN"/>
        </w:rPr>
      </w:pPr>
      <w:r>
        <w:rPr>
          <w:rFonts w:hint="eastAsia"/>
          <w:lang w:eastAsia="zh-CN"/>
        </w:rPr>
        <w:t xml:space="preserve">From our point of view, </w:t>
      </w:r>
      <w:r>
        <w:rPr>
          <w:rFonts w:eastAsia="Times New Roman"/>
          <w:szCs w:val="24"/>
          <w:lang w:bidi="ar"/>
        </w:rPr>
        <w:t>0.5*T</w:t>
      </w:r>
      <w:r>
        <w:rPr>
          <w:rFonts w:eastAsia="Times New Roman"/>
          <w:szCs w:val="24"/>
          <w:vertAlign w:val="subscript"/>
          <w:lang w:bidi="ar"/>
        </w:rPr>
        <w:t>proc</w:t>
      </w:r>
      <w:proofErr w:type="gramStart"/>
      <w:r>
        <w:rPr>
          <w:rFonts w:eastAsia="Times New Roman"/>
          <w:szCs w:val="24"/>
          <w:vertAlign w:val="subscript"/>
          <w:lang w:bidi="ar"/>
        </w:rPr>
        <w:t>,2</w:t>
      </w:r>
      <w:proofErr w:type="gramEnd"/>
      <w:r>
        <w:rPr>
          <w:rFonts w:hint="eastAsia"/>
          <w:szCs w:val="24"/>
          <w:vertAlign w:val="subscript"/>
          <w:lang w:eastAsia="zh-CN" w:bidi="ar"/>
        </w:rPr>
        <w:t xml:space="preserve"> </w:t>
      </w:r>
      <w:r>
        <w:rPr>
          <w:rFonts w:hint="eastAsia"/>
          <w:lang w:eastAsia="zh-CN"/>
        </w:rPr>
        <w:t xml:space="preserve">can be applied as the starting point for the cut-off time of look-ahead. Essentially, </w:t>
      </w:r>
      <w:r>
        <w:rPr>
          <w:rFonts w:eastAsia="Times New Roman"/>
          <w:szCs w:val="24"/>
          <w:lang w:bidi="ar"/>
        </w:rPr>
        <w:t>T</w:t>
      </w:r>
      <w:r>
        <w:rPr>
          <w:rFonts w:eastAsia="Times New Roman"/>
          <w:szCs w:val="24"/>
          <w:vertAlign w:val="subscript"/>
          <w:lang w:bidi="ar"/>
        </w:rPr>
        <w:t>proc</w:t>
      </w:r>
      <w:proofErr w:type="gramStart"/>
      <w:r>
        <w:rPr>
          <w:rFonts w:eastAsia="Times New Roman"/>
          <w:szCs w:val="24"/>
          <w:vertAlign w:val="subscript"/>
          <w:lang w:bidi="ar"/>
        </w:rPr>
        <w:t>,2</w:t>
      </w:r>
      <w:proofErr w:type="gramEnd"/>
      <w:r>
        <w:rPr>
          <w:rFonts w:hint="eastAsia"/>
          <w:szCs w:val="24"/>
          <w:vertAlign w:val="subscript"/>
          <w:lang w:eastAsia="zh-CN" w:bidi="ar"/>
        </w:rPr>
        <w:t xml:space="preserve"> </w:t>
      </w:r>
      <w:r>
        <w:rPr>
          <w:rFonts w:hint="eastAsia"/>
          <w:lang w:eastAsia="zh-CN"/>
        </w:rPr>
        <w:t xml:space="preserve">contains two parts of time duration. The first part of time duration is mainly for UL grant processing and the second part of time duration is mainly for UL </w:t>
      </w:r>
      <w:r w:rsidR="00AB347F">
        <w:rPr>
          <w:rFonts w:hint="eastAsia"/>
          <w:lang w:eastAsia="zh-CN"/>
        </w:rPr>
        <w:t xml:space="preserve">data preparation. </w:t>
      </w:r>
      <w:r w:rsidR="00AB347F">
        <w:rPr>
          <w:lang w:eastAsia="zh-CN"/>
        </w:rPr>
        <w:t>These two parts of time duration are of the similar length</w:t>
      </w:r>
      <w:r>
        <w:rPr>
          <w:rFonts w:hint="eastAsia"/>
          <w:lang w:eastAsia="zh-CN"/>
        </w:rPr>
        <w:t xml:space="preserve">, </w:t>
      </w:r>
      <w:r w:rsidR="00AB347F">
        <w:rPr>
          <w:lang w:eastAsia="zh-CN"/>
        </w:rPr>
        <w:t xml:space="preserve">thus </w:t>
      </w:r>
      <w:r>
        <w:rPr>
          <w:rFonts w:eastAsia="Times New Roman"/>
          <w:szCs w:val="24"/>
          <w:lang w:bidi="ar"/>
        </w:rPr>
        <w:t>0.5*T</w:t>
      </w:r>
      <w:r>
        <w:rPr>
          <w:rFonts w:eastAsia="Times New Roman"/>
          <w:szCs w:val="24"/>
          <w:vertAlign w:val="subscript"/>
          <w:lang w:bidi="ar"/>
        </w:rPr>
        <w:t>proc</w:t>
      </w:r>
      <w:proofErr w:type="gramStart"/>
      <w:r>
        <w:rPr>
          <w:rFonts w:eastAsia="Times New Roman"/>
          <w:szCs w:val="24"/>
          <w:vertAlign w:val="subscript"/>
          <w:lang w:bidi="ar"/>
        </w:rPr>
        <w:t>,2</w:t>
      </w:r>
      <w:proofErr w:type="gramEnd"/>
      <w:r>
        <w:rPr>
          <w:rFonts w:hint="eastAsia"/>
          <w:szCs w:val="24"/>
          <w:vertAlign w:val="subscript"/>
          <w:lang w:eastAsia="zh-CN" w:bidi="ar"/>
        </w:rPr>
        <w:t xml:space="preserve"> </w:t>
      </w:r>
      <w:r>
        <w:rPr>
          <w:rFonts w:hint="eastAsia"/>
          <w:lang w:eastAsia="zh-CN"/>
        </w:rPr>
        <w:t xml:space="preserve">can be applied as the starting point of cut-off time for look-ahead operation. In other words, UE shall determine and apply its power </w:t>
      </w:r>
      <w:r>
        <w:rPr>
          <w:rFonts w:eastAsia="Times New Roman"/>
          <w:szCs w:val="24"/>
          <w:lang w:bidi="ar"/>
        </w:rPr>
        <w:t>0.5*T</w:t>
      </w:r>
      <w:r>
        <w:rPr>
          <w:rFonts w:eastAsia="Times New Roman"/>
          <w:szCs w:val="24"/>
          <w:vertAlign w:val="subscript"/>
          <w:lang w:bidi="ar"/>
        </w:rPr>
        <w:t>proc</w:t>
      </w:r>
      <w:proofErr w:type="gramStart"/>
      <w:r>
        <w:rPr>
          <w:rFonts w:eastAsia="Times New Roman"/>
          <w:szCs w:val="24"/>
          <w:vertAlign w:val="subscript"/>
          <w:lang w:bidi="ar"/>
        </w:rPr>
        <w:t>,2</w:t>
      </w:r>
      <w:proofErr w:type="gramEnd"/>
      <w:r>
        <w:rPr>
          <w:rFonts w:hint="eastAsia"/>
          <w:szCs w:val="24"/>
          <w:vertAlign w:val="subscript"/>
          <w:lang w:eastAsia="zh-CN" w:bidi="ar"/>
        </w:rPr>
        <w:t xml:space="preserve"> </w:t>
      </w:r>
      <w:r>
        <w:rPr>
          <w:rFonts w:hint="eastAsia"/>
          <w:lang w:eastAsia="zh-CN"/>
        </w:rPr>
        <w:t>before the beginning of the corresponding uplink transmission.</w:t>
      </w:r>
    </w:p>
    <w:p w14:paraId="4EF59E0E" w14:textId="77777777" w:rsidR="00B64F21" w:rsidRDefault="00A43235">
      <w:pPr>
        <w:snapToGrid w:val="0"/>
        <w:spacing w:beforeLines="30" w:before="72"/>
        <w:rPr>
          <w:i/>
          <w:iCs/>
          <w:lang w:eastAsia="zh-CN"/>
        </w:rPr>
      </w:pPr>
      <w:r>
        <w:rPr>
          <w:rFonts w:hint="eastAsia"/>
          <w:b/>
          <w:i/>
        </w:rPr>
        <w:t>Proposal</w:t>
      </w:r>
      <w:r>
        <w:rPr>
          <w:b/>
          <w:i/>
        </w:rPr>
        <w:t xml:space="preserve"> </w:t>
      </w:r>
      <w:r w:rsidR="006771AD">
        <w:rPr>
          <w:b/>
          <w:i/>
          <w:lang w:eastAsia="zh-CN"/>
        </w:rPr>
        <w:t>5</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r>
        <w:rPr>
          <w:rFonts w:hint="eastAsia"/>
          <w:i/>
          <w:iCs/>
          <w:lang w:eastAsia="zh-CN"/>
        </w:rPr>
        <w:t xml:space="preserve"> </w:t>
      </w:r>
    </w:p>
    <w:p w14:paraId="1C0ADAA2" w14:textId="3FBD63B7" w:rsidR="005822B6" w:rsidRPr="00B64F21" w:rsidRDefault="00A43235" w:rsidP="00B64F21">
      <w:pPr>
        <w:pStyle w:val="ListParagraph"/>
        <w:numPr>
          <w:ilvl w:val="0"/>
          <w:numId w:val="37"/>
        </w:numPr>
        <w:snapToGrid w:val="0"/>
        <w:spacing w:beforeLines="30" w:before="72"/>
        <w:rPr>
          <w:i/>
          <w:iCs/>
          <w:lang w:eastAsia="zh-CN"/>
        </w:rPr>
      </w:pPr>
      <w:r w:rsidRPr="00B64F21">
        <w:rPr>
          <w:rFonts w:eastAsia="Times New Roman"/>
          <w:i/>
          <w:iCs/>
          <w:szCs w:val="24"/>
          <w:lang w:bidi="ar"/>
        </w:rPr>
        <w:t>0.5*T</w:t>
      </w:r>
      <w:r w:rsidRPr="00B64F21">
        <w:rPr>
          <w:rFonts w:eastAsia="Times New Roman"/>
          <w:i/>
          <w:iCs/>
          <w:szCs w:val="24"/>
          <w:vertAlign w:val="subscript"/>
          <w:lang w:bidi="ar"/>
        </w:rPr>
        <w:t>proc</w:t>
      </w:r>
      <w:proofErr w:type="gramStart"/>
      <w:r w:rsidRPr="00B64F21">
        <w:rPr>
          <w:rFonts w:eastAsia="Times New Roman"/>
          <w:i/>
          <w:iCs/>
          <w:szCs w:val="24"/>
          <w:vertAlign w:val="subscript"/>
          <w:lang w:bidi="ar"/>
        </w:rPr>
        <w:t>,2</w:t>
      </w:r>
      <w:proofErr w:type="gramEnd"/>
      <w:r w:rsidRPr="00B64F21">
        <w:rPr>
          <w:rFonts w:hint="eastAsia"/>
          <w:i/>
          <w:iCs/>
          <w:szCs w:val="24"/>
          <w:vertAlign w:val="subscript"/>
          <w:lang w:eastAsia="zh-CN" w:bidi="ar"/>
        </w:rPr>
        <w:t xml:space="preserve"> </w:t>
      </w:r>
      <w:r w:rsidRPr="00B64F21">
        <w:rPr>
          <w:rFonts w:hint="eastAsia"/>
          <w:i/>
          <w:iCs/>
          <w:lang w:eastAsia="zh-CN"/>
        </w:rPr>
        <w:t>can be applied as the starting point of cut-off time for look-ahead operation.</w:t>
      </w:r>
    </w:p>
    <w:p w14:paraId="5FA73B25" w14:textId="1B6F565F" w:rsidR="00B64F21" w:rsidRPr="00B64F21" w:rsidRDefault="00B64F21" w:rsidP="00B64F21">
      <w:pPr>
        <w:pStyle w:val="ListParagraph"/>
        <w:numPr>
          <w:ilvl w:val="0"/>
          <w:numId w:val="37"/>
        </w:numPr>
        <w:snapToGrid w:val="0"/>
        <w:spacing w:beforeLines="30" w:before="72"/>
        <w:rPr>
          <w:i/>
          <w:iCs/>
          <w:lang w:eastAsia="zh-CN"/>
        </w:rPr>
      </w:pPr>
      <w:r w:rsidRPr="00B64F21">
        <w:rPr>
          <w:i/>
          <w:iCs/>
          <w:lang w:eastAsia="zh-CN"/>
        </w:rPr>
        <w:t>Once determined, the power can’t be changed due to latter arrived uplink grants.</w:t>
      </w:r>
    </w:p>
    <w:p w14:paraId="268AD11B" w14:textId="646AADC9" w:rsidR="005822B6" w:rsidRDefault="00035017">
      <w:pPr>
        <w:snapToGrid w:val="0"/>
        <w:spacing w:beforeLines="30" w:before="72"/>
        <w:jc w:val="center"/>
      </w:pPr>
      <w:r>
        <w:pict w14:anchorId="012B8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64.3pt">
            <v:imagedata r:id="rId14" o:title=""/>
          </v:shape>
        </w:pict>
      </w:r>
    </w:p>
    <w:p w14:paraId="29F0597B" w14:textId="6934A09D" w:rsidR="005822B6" w:rsidRPr="00AB347F" w:rsidRDefault="001065F9">
      <w:pPr>
        <w:snapToGrid w:val="0"/>
        <w:spacing w:beforeLines="30" w:before="72"/>
        <w:jc w:val="center"/>
        <w:rPr>
          <w:bCs/>
          <w:lang w:eastAsia="zh-CN"/>
        </w:rPr>
      </w:pPr>
      <w:r>
        <w:rPr>
          <w:rFonts w:hint="eastAsia"/>
          <w:b/>
          <w:bCs/>
        </w:rPr>
        <w:t xml:space="preserve">Figure </w:t>
      </w:r>
      <w:r w:rsidR="00B562D8">
        <w:rPr>
          <w:b/>
          <w:bCs/>
        </w:rPr>
        <w:t>2</w:t>
      </w:r>
      <w:r w:rsidR="00A43235">
        <w:rPr>
          <w:rFonts w:hint="eastAsia"/>
          <w:b/>
          <w:bCs/>
          <w:lang w:eastAsia="zh-CN"/>
        </w:rPr>
        <w:t>.</w:t>
      </w:r>
      <w:r w:rsidR="00A43235">
        <w:rPr>
          <w:rFonts w:hint="eastAsia"/>
          <w:b/>
          <w:bCs/>
        </w:rPr>
        <w:t xml:space="preserve"> </w:t>
      </w:r>
      <w:r w:rsidR="00A43235" w:rsidRPr="00AB347F">
        <w:rPr>
          <w:rFonts w:hint="eastAsia"/>
          <w:bCs/>
        </w:rPr>
        <w:t xml:space="preserve">Illustration of timeline for determining power </w:t>
      </w:r>
      <w:r w:rsidR="00A43235" w:rsidRPr="00AB347F">
        <w:rPr>
          <w:bCs/>
        </w:rPr>
        <w:t>within one CG</w:t>
      </w:r>
      <w:r w:rsidR="00A43235" w:rsidRPr="00AB347F">
        <w:rPr>
          <w:bCs/>
          <w:lang w:eastAsia="zh-CN"/>
        </w:rPr>
        <w:t xml:space="preserve"> or across different CGs</w:t>
      </w:r>
    </w:p>
    <w:p w14:paraId="0BBB7396" w14:textId="08CD524D" w:rsidR="005822B6" w:rsidRDefault="00C62915" w:rsidP="00676102">
      <w:pPr>
        <w:pStyle w:val="Heading2"/>
        <w:rPr>
          <w:lang w:val="en-US" w:eastAsia="zh-CN"/>
        </w:rPr>
      </w:pPr>
      <w:r>
        <w:rPr>
          <w:rFonts w:hint="eastAsia"/>
          <w:lang w:val="en-US" w:eastAsia="zh-CN"/>
        </w:rPr>
        <w:lastRenderedPageBreak/>
        <w:t xml:space="preserve">Prioritization </w:t>
      </w:r>
      <w:r>
        <w:rPr>
          <w:lang w:val="en-US" w:eastAsia="zh-CN"/>
        </w:rPr>
        <w:t>determination</w:t>
      </w:r>
    </w:p>
    <w:p w14:paraId="13147F9D" w14:textId="04F09E48" w:rsidR="00DA7846" w:rsidRDefault="00DA7846" w:rsidP="00DA7846">
      <w:pPr>
        <w:rPr>
          <w:lang w:eastAsia="zh-CN"/>
        </w:rPr>
      </w:pPr>
      <w:r>
        <w:rPr>
          <w:rFonts w:hint="eastAsia"/>
          <w:lang w:eastAsia="zh-CN"/>
        </w:rPr>
        <w:t>F</w:t>
      </w:r>
      <w:r>
        <w:rPr>
          <w:lang w:eastAsia="zh-CN"/>
        </w:rPr>
        <w:t>or NR-DC, both prioritization rule for CGs and prioritization rule for uplink channels/signals should be specified. UE first determines the prioritization of CGs and then determines the prioritization rule for uplink channels/signals.</w:t>
      </w:r>
    </w:p>
    <w:p w14:paraId="4E8C4351" w14:textId="731A54A1" w:rsidR="00DA7846" w:rsidRDefault="00053DD4" w:rsidP="00DA7846">
      <w:pPr>
        <w:pStyle w:val="Heading3"/>
        <w:rPr>
          <w:lang w:eastAsia="zh-CN"/>
        </w:rPr>
      </w:pPr>
      <w:r>
        <w:rPr>
          <w:lang w:eastAsia="zh-CN"/>
        </w:rPr>
        <w:t>CG p</w:t>
      </w:r>
      <w:r w:rsidR="00DA7846">
        <w:rPr>
          <w:lang w:eastAsia="zh-CN"/>
        </w:rPr>
        <w:t xml:space="preserve">rioritization </w:t>
      </w:r>
      <w:r>
        <w:rPr>
          <w:lang w:eastAsia="zh-CN"/>
        </w:rPr>
        <w:t>determination</w:t>
      </w:r>
    </w:p>
    <w:p w14:paraId="60793478" w14:textId="1470750B" w:rsidR="00DA7846" w:rsidRDefault="00DA7846" w:rsidP="00DA7846">
      <w:pPr>
        <w:rPr>
          <w:lang w:eastAsia="zh-CN"/>
        </w:rPr>
      </w:pPr>
      <w:r>
        <w:rPr>
          <w:rFonts w:hint="eastAsia"/>
          <w:lang w:eastAsia="zh-CN"/>
        </w:rPr>
        <w:t>For both EN-DC and NE-DC, the transmission power of NR is reduced in case of power limit. This is mainly because LTE has a longer scheduling delay (i.e., 4 ms) than NR. Thus, without modifying LTE spec, it is difficult to ask LTE to scale down its transmission power once it has already determined its transmission power. To some extent, LTE CG is prioritized over NR CG for both EN-DC and NE-DC.</w:t>
      </w:r>
    </w:p>
    <w:p w14:paraId="24DED169" w14:textId="408904E2" w:rsidR="00DA7846" w:rsidRDefault="00DA7846" w:rsidP="00DA7846">
      <w:pPr>
        <w:rPr>
          <w:lang w:eastAsia="zh-CN"/>
        </w:rPr>
      </w:pPr>
      <w:r>
        <w:rPr>
          <w:rFonts w:hint="eastAsia"/>
          <w:lang w:eastAsia="zh-CN"/>
        </w:rPr>
        <w:t>As for NR-DC, how to determine the prioritization of each CG is a crucial issue</w:t>
      </w:r>
      <w:r>
        <w:rPr>
          <w:lang w:eastAsia="zh-CN"/>
        </w:rPr>
        <w:t xml:space="preserve"> </w:t>
      </w:r>
      <w:r>
        <w:rPr>
          <w:rFonts w:hint="eastAsia"/>
          <w:lang w:eastAsia="zh-CN"/>
        </w:rPr>
        <w:t xml:space="preserve">since URLLC service may be configured in </w:t>
      </w:r>
      <w:r>
        <w:rPr>
          <w:lang w:eastAsia="zh-CN"/>
        </w:rPr>
        <w:t xml:space="preserve">an arbitrary </w:t>
      </w:r>
      <w:r>
        <w:rPr>
          <w:rFonts w:hint="eastAsia"/>
          <w:lang w:eastAsia="zh-CN"/>
        </w:rPr>
        <w:t>CG</w:t>
      </w:r>
      <w:r>
        <w:rPr>
          <w:lang w:eastAsia="zh-CN"/>
        </w:rPr>
        <w:t xml:space="preserve">. </w:t>
      </w:r>
      <w:r>
        <w:rPr>
          <w:rFonts w:hint="eastAsia"/>
          <w:lang w:eastAsia="zh-CN"/>
        </w:rPr>
        <w:t xml:space="preserve">It may not be reasonable to always prioritize MCG over SCG since URLLC service may also be configured in SCG. </w:t>
      </w:r>
      <w:r>
        <w:rPr>
          <w:lang w:eastAsia="zh-CN"/>
        </w:rPr>
        <w:t>Furthermore, the description on CG prioritization rule, i.e., MCG is always prioritized over SCG, has been removed from TS38.213</w:t>
      </w:r>
      <w:r w:rsidR="001E11B1">
        <w:rPr>
          <w:lang w:eastAsia="zh-CN"/>
        </w:rPr>
        <w:t xml:space="preserve"> </w:t>
      </w:r>
      <w:r w:rsidR="001E11B1">
        <w:rPr>
          <w:lang w:eastAsia="zh-CN"/>
        </w:rPr>
        <w:fldChar w:fldCharType="begin"/>
      </w:r>
      <w:r w:rsidR="001E11B1">
        <w:rPr>
          <w:lang w:eastAsia="zh-CN"/>
        </w:rPr>
        <w:instrText xml:space="preserve"> REF _Ref16691421 \n \h </w:instrText>
      </w:r>
      <w:r w:rsidR="001E11B1">
        <w:rPr>
          <w:lang w:eastAsia="zh-CN"/>
        </w:rPr>
      </w:r>
      <w:r w:rsidR="001E11B1">
        <w:rPr>
          <w:lang w:eastAsia="zh-CN"/>
        </w:rPr>
        <w:fldChar w:fldCharType="separate"/>
      </w:r>
      <w:r w:rsidR="001E11B1">
        <w:rPr>
          <w:lang w:eastAsia="zh-CN"/>
        </w:rPr>
        <w:t>[2</w:t>
      </w:r>
      <w:proofErr w:type="gramStart"/>
      <w:r w:rsidR="001E11B1">
        <w:rPr>
          <w:lang w:eastAsia="zh-CN"/>
        </w:rPr>
        <w:t>]</w:t>
      </w:r>
      <w:proofErr w:type="gramEnd"/>
      <w:r w:rsidR="001E11B1">
        <w:rPr>
          <w:lang w:eastAsia="zh-CN"/>
        </w:rPr>
        <w:fldChar w:fldCharType="end"/>
      </w:r>
      <w:r w:rsidR="001E11B1">
        <w:rPr>
          <w:lang w:eastAsia="zh-CN"/>
        </w:rPr>
        <w:fldChar w:fldCharType="begin"/>
      </w:r>
      <w:r w:rsidR="001E11B1">
        <w:rPr>
          <w:lang w:eastAsia="zh-CN"/>
        </w:rPr>
        <w:instrText xml:space="preserve"> REF _Ref7594725 \n \h </w:instrText>
      </w:r>
      <w:r w:rsidR="001E11B1">
        <w:rPr>
          <w:lang w:eastAsia="zh-CN"/>
        </w:rPr>
      </w:r>
      <w:r w:rsidR="001E11B1">
        <w:rPr>
          <w:lang w:eastAsia="zh-CN"/>
        </w:rPr>
        <w:fldChar w:fldCharType="separate"/>
      </w:r>
      <w:r w:rsidR="001E11B1">
        <w:rPr>
          <w:lang w:eastAsia="zh-CN"/>
        </w:rPr>
        <w:t>[3]</w:t>
      </w:r>
      <w:r w:rsidR="001E11B1">
        <w:rPr>
          <w:lang w:eastAsia="zh-CN"/>
        </w:rPr>
        <w:fldChar w:fldCharType="end"/>
      </w:r>
      <w:r>
        <w:rPr>
          <w:lang w:eastAsia="zh-CN"/>
        </w:rPr>
        <w:t>. In Rel-16, the CG prioritization rule for NR-DC needs to be further studied.</w:t>
      </w:r>
    </w:p>
    <w:p w14:paraId="71D23E17" w14:textId="2084159A" w:rsidR="00DA7846" w:rsidRPr="00DA7846" w:rsidRDefault="00DA7846" w:rsidP="00DA7846">
      <w:pPr>
        <w:rPr>
          <w:i/>
          <w:lang w:eastAsia="zh-CN"/>
        </w:rPr>
      </w:pPr>
      <w:r w:rsidRPr="00DA7846">
        <w:rPr>
          <w:rFonts w:hint="eastAsia"/>
          <w:b/>
          <w:i/>
          <w:lang w:eastAsia="zh-CN"/>
        </w:rPr>
        <w:t>O</w:t>
      </w:r>
      <w:r w:rsidRPr="00DA7846">
        <w:rPr>
          <w:b/>
          <w:i/>
          <w:lang w:eastAsia="zh-CN"/>
        </w:rPr>
        <w:t>bservation</w:t>
      </w:r>
      <w:r w:rsidR="002E52EB">
        <w:rPr>
          <w:b/>
          <w:i/>
          <w:lang w:eastAsia="zh-CN"/>
        </w:rPr>
        <w:t xml:space="preserve"> 1</w:t>
      </w:r>
      <w:r w:rsidRPr="00DA7846">
        <w:rPr>
          <w:i/>
          <w:lang w:eastAsia="zh-CN"/>
        </w:rPr>
        <w:t>: The description on CG prioritization rule, i.e., MCG is always prioritized over SCG, has been removed from TS38.213. The CG prioritization rule for NR-DC needs to be further studied in Rel-16.</w:t>
      </w:r>
    </w:p>
    <w:p w14:paraId="1BA1DCAF" w14:textId="0EDA8EAE" w:rsidR="00A43235" w:rsidRDefault="00A43235">
      <w:pPr>
        <w:rPr>
          <w:lang w:eastAsia="zh-CN"/>
        </w:rPr>
      </w:pPr>
      <w:r w:rsidRPr="00DA7846">
        <w:rPr>
          <w:lang w:eastAsia="zh-CN"/>
        </w:rPr>
        <w:t>If MCG is always prioritized over SCG, network is likely to schedule all URLLC traffic in MCG, which is detrimental for traffic balance between MCG and SCG.</w:t>
      </w:r>
      <w:r>
        <w:rPr>
          <w:lang w:eastAsia="zh-CN"/>
        </w:rPr>
        <w:t xml:space="preserve"> To handle this issue, two possible solutions are present as below.</w:t>
      </w:r>
    </w:p>
    <w:p w14:paraId="1276D2DB" w14:textId="77777777" w:rsidR="00F73F66" w:rsidRDefault="00F73F66" w:rsidP="00F73F66">
      <w:pPr>
        <w:jc w:val="center"/>
        <w:rPr>
          <w:color w:val="000000" w:themeColor="text1"/>
          <w:lang w:eastAsia="zh-CN"/>
        </w:rPr>
      </w:pPr>
      <w:r>
        <w:rPr>
          <w:noProof/>
          <w:color w:val="000000" w:themeColor="text1"/>
          <w:lang w:eastAsia="zh-CN"/>
        </w:rPr>
        <w:drawing>
          <wp:inline distT="0" distB="0" distL="0" distR="0" wp14:anchorId="252E40F9" wp14:editId="7A7F6798">
            <wp:extent cx="5008096" cy="17651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56262" cy="1782081"/>
                    </a:xfrm>
                    <a:prstGeom prst="rect">
                      <a:avLst/>
                    </a:prstGeom>
                    <a:noFill/>
                  </pic:spPr>
                </pic:pic>
              </a:graphicData>
            </a:graphic>
          </wp:inline>
        </w:drawing>
      </w:r>
    </w:p>
    <w:p w14:paraId="56944DBB" w14:textId="23029C9A" w:rsidR="00F73F66" w:rsidRPr="00F73F66" w:rsidRDefault="00F73F66" w:rsidP="00F73F66">
      <w:pPr>
        <w:snapToGrid w:val="0"/>
        <w:spacing w:beforeLines="30" w:before="72"/>
        <w:jc w:val="center"/>
        <w:rPr>
          <w:bCs/>
          <w:lang w:eastAsia="zh-CN"/>
        </w:rPr>
      </w:pPr>
      <w:r>
        <w:rPr>
          <w:rFonts w:hint="eastAsia"/>
          <w:b/>
          <w:bCs/>
        </w:rPr>
        <w:t xml:space="preserve">Figure </w:t>
      </w:r>
      <w:r w:rsidR="00B562D8">
        <w:rPr>
          <w:b/>
          <w:bCs/>
        </w:rPr>
        <w:t>3</w:t>
      </w:r>
      <w:r>
        <w:rPr>
          <w:rFonts w:hint="eastAsia"/>
          <w:b/>
          <w:bCs/>
          <w:lang w:eastAsia="zh-CN"/>
        </w:rPr>
        <w:t>.</w:t>
      </w:r>
      <w:r>
        <w:rPr>
          <w:rFonts w:hint="eastAsia"/>
          <w:b/>
          <w:bCs/>
        </w:rPr>
        <w:t xml:space="preserve"> </w:t>
      </w:r>
      <w:r w:rsidRPr="0094449F">
        <w:rPr>
          <w:bCs/>
        </w:rPr>
        <w:t>CG prioritization determination for NR-DC.</w:t>
      </w:r>
    </w:p>
    <w:p w14:paraId="71A055CA" w14:textId="3C69777C" w:rsidR="00A43235" w:rsidRPr="006D2082" w:rsidRDefault="00A43235" w:rsidP="006D2082">
      <w:pPr>
        <w:pStyle w:val="ListParagraph"/>
        <w:numPr>
          <w:ilvl w:val="0"/>
          <w:numId w:val="34"/>
        </w:numPr>
        <w:rPr>
          <w:b/>
          <w:lang w:eastAsia="zh-CN"/>
        </w:rPr>
      </w:pPr>
      <w:r w:rsidRPr="006D2082">
        <w:rPr>
          <w:b/>
          <w:lang w:eastAsia="zh-CN"/>
        </w:rPr>
        <w:t>CG prioritization pattern configured by RRC</w:t>
      </w:r>
    </w:p>
    <w:p w14:paraId="34779C8F" w14:textId="363E7332" w:rsidR="00A43235" w:rsidRDefault="00A43235">
      <w:pPr>
        <w:rPr>
          <w:lang w:eastAsia="zh-CN"/>
        </w:rPr>
      </w:pPr>
      <w:r>
        <w:rPr>
          <w:rFonts w:hint="eastAsia"/>
          <w:lang w:eastAsia="zh-CN"/>
        </w:rPr>
        <w:t>R</w:t>
      </w:r>
      <w:r>
        <w:rPr>
          <w:lang w:eastAsia="zh-CN"/>
        </w:rPr>
        <w:t xml:space="preserve">RC configures a time pattern for MCG and SCG to determine the prioritization. For example, </w:t>
      </w:r>
      <w:r w:rsidR="001065F9">
        <w:rPr>
          <w:lang w:eastAsia="zh-CN"/>
        </w:rPr>
        <w:t xml:space="preserve">as depicted in Figure </w:t>
      </w:r>
      <w:r w:rsidR="00B562D8">
        <w:rPr>
          <w:lang w:eastAsia="zh-CN"/>
        </w:rPr>
        <w:t>3</w:t>
      </w:r>
      <w:r w:rsidR="00CA07BE">
        <w:rPr>
          <w:lang w:eastAsia="zh-CN"/>
        </w:rPr>
        <w:t xml:space="preserve">, </w:t>
      </w:r>
      <w:r>
        <w:rPr>
          <w:lang w:eastAsia="zh-CN"/>
        </w:rPr>
        <w:t>RRC configures a 10 ms period. Within the first 5 ms, MCG is prior</w:t>
      </w:r>
      <w:r w:rsidR="00DA7846">
        <w:rPr>
          <w:lang w:eastAsia="zh-CN"/>
        </w:rPr>
        <w:t>itized over SCG; within the latter</w:t>
      </w:r>
      <w:r>
        <w:rPr>
          <w:lang w:eastAsia="zh-CN"/>
        </w:rPr>
        <w:t xml:space="preserve"> 5ms, SCG is prioritized over MCG. </w:t>
      </w:r>
      <w:r w:rsidR="006C6FFE">
        <w:rPr>
          <w:lang w:eastAsia="zh-CN"/>
        </w:rPr>
        <w:t>In this way, network can schedule the URLLC traffic in the prioritized CG instead of always scheduling in the MCG to balance the traffic between MCG and SCG.</w:t>
      </w:r>
    </w:p>
    <w:p w14:paraId="39B983CC" w14:textId="3519A910" w:rsidR="00A43235" w:rsidRPr="006D2082" w:rsidRDefault="00A43235" w:rsidP="006D2082">
      <w:pPr>
        <w:pStyle w:val="ListParagraph"/>
        <w:numPr>
          <w:ilvl w:val="0"/>
          <w:numId w:val="34"/>
        </w:numPr>
        <w:rPr>
          <w:b/>
          <w:lang w:eastAsia="zh-CN"/>
        </w:rPr>
      </w:pPr>
      <w:r w:rsidRPr="006D2082">
        <w:rPr>
          <w:b/>
          <w:lang w:eastAsia="zh-CN"/>
        </w:rPr>
        <w:t>CG prioritization determined by dynamic UL grant</w:t>
      </w:r>
    </w:p>
    <w:p w14:paraId="3F1CCFBC" w14:textId="0C0762F6" w:rsidR="00A43235" w:rsidRDefault="00CA07BE">
      <w:pPr>
        <w:rPr>
          <w:lang w:eastAsia="zh-CN"/>
        </w:rPr>
      </w:pPr>
      <w:r>
        <w:rPr>
          <w:lang w:eastAsia="zh-CN"/>
        </w:rPr>
        <w:t xml:space="preserve">CG prioritization can also be determined according to the dynamic UL grant information. For example, </w:t>
      </w:r>
      <w:r w:rsidR="00516823">
        <w:rPr>
          <w:lang w:eastAsia="zh-CN"/>
        </w:rPr>
        <w:t>the MCG is prioritized over SCG by default. I</w:t>
      </w:r>
      <w:r>
        <w:rPr>
          <w:lang w:eastAsia="zh-CN"/>
        </w:rPr>
        <w:t xml:space="preserve">f the URLLC traffic is scheduled in SCG, then SCG is prioritized over MCG. </w:t>
      </w:r>
    </w:p>
    <w:p w14:paraId="3DF107A8" w14:textId="23A91E0F" w:rsidR="0094449F" w:rsidRDefault="0094449F">
      <w:pPr>
        <w:rPr>
          <w:i/>
          <w:lang w:eastAsia="zh-CN"/>
        </w:rPr>
      </w:pPr>
      <w:r w:rsidRPr="00F87414">
        <w:rPr>
          <w:rFonts w:hint="eastAsia"/>
          <w:b/>
          <w:i/>
          <w:lang w:eastAsia="zh-CN"/>
        </w:rPr>
        <w:t>P</w:t>
      </w:r>
      <w:r w:rsidRPr="00F87414">
        <w:rPr>
          <w:b/>
          <w:i/>
          <w:lang w:eastAsia="zh-CN"/>
        </w:rPr>
        <w:t>roposal</w:t>
      </w:r>
      <w:r>
        <w:rPr>
          <w:b/>
          <w:i/>
          <w:lang w:eastAsia="zh-CN"/>
        </w:rPr>
        <w:t xml:space="preserve"> 6</w:t>
      </w:r>
      <w:r w:rsidRPr="00F87414">
        <w:rPr>
          <w:i/>
          <w:lang w:eastAsia="zh-CN"/>
        </w:rPr>
        <w:t>: For NR-DC in Rel-16, determine the CG prioritization by RRC time pattern or by the dynamic UL grant information.</w:t>
      </w:r>
    </w:p>
    <w:p w14:paraId="30B3D161" w14:textId="186B081F" w:rsidR="001C579B" w:rsidRPr="001C579B" w:rsidRDefault="001C579B">
      <w:pPr>
        <w:rPr>
          <w:lang w:eastAsia="zh-CN"/>
        </w:rPr>
      </w:pPr>
      <w:r w:rsidRPr="001C579B">
        <w:rPr>
          <w:lang w:eastAsia="zh-CN"/>
        </w:rPr>
        <w:t>After CG prioritization determination, UE can compute the power sharing between MCG an</w:t>
      </w:r>
      <w:r w:rsidRPr="001C579B">
        <w:rPr>
          <w:rFonts w:hint="eastAsia"/>
          <w:lang w:eastAsia="zh-CN"/>
        </w:rPr>
        <w:t>d</w:t>
      </w:r>
      <w:r w:rsidRPr="001C579B">
        <w:rPr>
          <w:lang w:eastAsia="zh-CN"/>
        </w:rPr>
        <w:t xml:space="preserve"> SCG according the power sharing solution described Section 2.1.</w:t>
      </w:r>
    </w:p>
    <w:p w14:paraId="69749B73" w14:textId="24FA339F" w:rsidR="00DA7846" w:rsidRPr="00053DD4" w:rsidRDefault="00053DD4" w:rsidP="00053DD4">
      <w:pPr>
        <w:pStyle w:val="Heading3"/>
        <w:rPr>
          <w:lang w:eastAsia="zh-CN"/>
        </w:rPr>
      </w:pPr>
      <w:r w:rsidRPr="00053DD4">
        <w:rPr>
          <w:lang w:eastAsia="zh-CN"/>
        </w:rPr>
        <w:t>Uplink channels/signals prioritization determination</w:t>
      </w:r>
    </w:p>
    <w:p w14:paraId="77490F3E" w14:textId="77777777" w:rsidR="00DA7846" w:rsidRDefault="00DA7846" w:rsidP="00DA7846">
      <w:pPr>
        <w:rPr>
          <w:lang w:eastAsia="zh-CN"/>
        </w:rPr>
      </w:pPr>
      <w:r>
        <w:rPr>
          <w:rFonts w:hint="eastAsia"/>
          <w:lang w:eastAsia="zh-CN"/>
        </w:rPr>
        <w:t xml:space="preserve">In Rel-15, the prioritization rule </w:t>
      </w:r>
      <w:r>
        <w:rPr>
          <w:lang w:eastAsia="zh-CN"/>
        </w:rPr>
        <w:t xml:space="preserve">for power scaling </w:t>
      </w:r>
      <w:r>
        <w:rPr>
          <w:rFonts w:hint="eastAsia"/>
          <w:lang w:eastAsia="zh-CN"/>
        </w:rPr>
        <w:t>doesn</w:t>
      </w:r>
      <w:r>
        <w:rPr>
          <w:lang w:eastAsia="zh-CN"/>
        </w:rPr>
        <w:t>’</w:t>
      </w:r>
      <w:r>
        <w:rPr>
          <w:rFonts w:hint="eastAsia"/>
          <w:lang w:eastAsia="zh-CN"/>
        </w:rPr>
        <w:t xml:space="preserve">t take traffic/service type into account. In the later deployment of NR, URLLC traffic </w:t>
      </w:r>
      <w:r>
        <w:rPr>
          <w:lang w:eastAsia="zh-CN"/>
        </w:rPr>
        <w:t>plays</w:t>
      </w:r>
      <w:r>
        <w:rPr>
          <w:rFonts w:hint="eastAsia"/>
          <w:lang w:eastAsia="zh-CN"/>
        </w:rPr>
        <w:t xml:space="preserve"> a more and more important role. It is reasonable to prioritize URLLC transmission. In URLLC study item and the oncoming URLLC WI, companies are discussing to introduce separate codebook and or HARQ procedures for URLLC. More and more separate uplink channels and signals are </w:t>
      </w:r>
      <w:r>
        <w:rPr>
          <w:lang w:eastAsia="zh-CN"/>
        </w:rPr>
        <w:t>foreseen</w:t>
      </w:r>
      <w:r>
        <w:rPr>
          <w:rFonts w:hint="eastAsia"/>
          <w:lang w:eastAsia="zh-CN"/>
        </w:rPr>
        <w:t xml:space="preserve"> to be designed for URLLC to guarantee URLLC </w:t>
      </w:r>
      <w:r>
        <w:rPr>
          <w:lang w:eastAsia="zh-CN"/>
        </w:rPr>
        <w:t>reliability</w:t>
      </w:r>
      <w:r>
        <w:rPr>
          <w:rFonts w:hint="eastAsia"/>
          <w:lang w:eastAsia="zh-CN"/>
        </w:rPr>
        <w:t xml:space="preserve">. In this sense, it makes sense to prioritize URLLC uplink channels and signals for transmission power </w:t>
      </w:r>
      <w:r>
        <w:rPr>
          <w:lang w:eastAsia="zh-CN"/>
        </w:rPr>
        <w:t>scaling</w:t>
      </w:r>
      <w:r>
        <w:rPr>
          <w:rFonts w:hint="eastAsia"/>
          <w:lang w:eastAsia="zh-CN"/>
        </w:rPr>
        <w:t>.</w:t>
      </w:r>
    </w:p>
    <w:p w14:paraId="397C795F" w14:textId="5126D3F8" w:rsidR="00DA7846" w:rsidRPr="000E1E89" w:rsidRDefault="00DA7846" w:rsidP="000E1E89">
      <w:pPr>
        <w:rPr>
          <w:lang w:eastAsia="zh-CN"/>
        </w:rPr>
      </w:pPr>
      <w:r>
        <w:rPr>
          <w:rFonts w:hint="eastAsia"/>
          <w:b/>
          <w:i/>
          <w:sz w:val="21"/>
          <w:lang w:eastAsia="zh-CN"/>
        </w:rPr>
        <w:lastRenderedPageBreak/>
        <w:t>Proposal</w:t>
      </w:r>
      <w:r>
        <w:rPr>
          <w:b/>
          <w:i/>
          <w:sz w:val="21"/>
          <w:lang w:eastAsia="zh-CN"/>
        </w:rPr>
        <w:t xml:space="preserve"> </w:t>
      </w:r>
      <w:r w:rsidR="000E1E89">
        <w:rPr>
          <w:b/>
          <w:i/>
          <w:sz w:val="21"/>
          <w:lang w:eastAsia="zh-CN"/>
        </w:rPr>
        <w:t>7</w:t>
      </w:r>
      <w:r>
        <w:rPr>
          <w:rFonts w:hint="eastAsia"/>
          <w:lang w:eastAsia="zh-CN"/>
        </w:rPr>
        <w:t xml:space="preserve">: </w:t>
      </w:r>
      <w:r>
        <w:rPr>
          <w:rFonts w:hint="eastAsia"/>
          <w:i/>
          <w:iCs/>
          <w:lang w:eastAsia="zh-CN"/>
        </w:rPr>
        <w:t>Regarding uplink channel/signal prioritization within one CG</w:t>
      </w:r>
      <w:r>
        <w:rPr>
          <w:i/>
          <w:iCs/>
          <w:lang w:eastAsia="zh-CN"/>
        </w:rPr>
        <w:t xml:space="preserve"> or across CGs</w:t>
      </w:r>
      <w:r>
        <w:rPr>
          <w:rFonts w:hint="eastAsia"/>
          <w:i/>
          <w:iCs/>
          <w:lang w:eastAsia="zh-CN"/>
        </w:rPr>
        <w:t xml:space="preserve">, </w:t>
      </w:r>
      <w:r w:rsidRPr="00C40E32">
        <w:rPr>
          <w:i/>
          <w:iCs/>
          <w:lang w:eastAsia="zh-CN"/>
        </w:rPr>
        <w:t>p</w:t>
      </w:r>
      <w:r>
        <w:rPr>
          <w:rFonts w:hint="eastAsia"/>
          <w:i/>
          <w:iCs/>
          <w:lang w:eastAsia="zh-CN"/>
        </w:rPr>
        <w:t>rioritize URLLC uplink channels/signals for transmission power scaling.</w:t>
      </w:r>
    </w:p>
    <w:p w14:paraId="1CDAFFE9" w14:textId="77777777" w:rsidR="005822B6" w:rsidRDefault="00A43235">
      <w:pPr>
        <w:pStyle w:val="Heading1"/>
        <w:rPr>
          <w:lang w:val="en-US" w:eastAsia="zh-CN"/>
        </w:rPr>
      </w:pPr>
      <w:r>
        <w:rPr>
          <w:rFonts w:hint="eastAsia"/>
          <w:lang w:val="en-US" w:eastAsia="zh-CN"/>
        </w:rPr>
        <w:t>Conclusion</w:t>
      </w:r>
    </w:p>
    <w:p w14:paraId="18985654" w14:textId="77777777" w:rsidR="005822B6" w:rsidRDefault="00A43235">
      <w:pPr>
        <w:rPr>
          <w:lang w:eastAsia="zh-CN"/>
        </w:rPr>
      </w:pPr>
      <w:r>
        <w:rPr>
          <w:rFonts w:hint="eastAsia"/>
          <w:lang w:eastAsia="zh-CN"/>
        </w:rPr>
        <w:t>To sum up, we present the following observations and proposals in this contribution.</w:t>
      </w:r>
    </w:p>
    <w:p w14:paraId="1E52D5EE" w14:textId="77777777" w:rsidR="002E52EB" w:rsidRDefault="002E52EB" w:rsidP="002E52EB">
      <w:pPr>
        <w:rPr>
          <w:i/>
          <w:lang w:eastAsia="zh-CN"/>
        </w:rPr>
      </w:pPr>
      <w:r w:rsidRPr="00DA7846">
        <w:rPr>
          <w:rFonts w:hint="eastAsia"/>
          <w:b/>
          <w:i/>
          <w:lang w:eastAsia="zh-CN"/>
        </w:rPr>
        <w:t>O</w:t>
      </w:r>
      <w:r w:rsidRPr="00DA7846">
        <w:rPr>
          <w:b/>
          <w:i/>
          <w:lang w:eastAsia="zh-CN"/>
        </w:rPr>
        <w:t>bservation</w:t>
      </w:r>
      <w:r>
        <w:rPr>
          <w:b/>
          <w:i/>
          <w:lang w:eastAsia="zh-CN"/>
        </w:rPr>
        <w:t xml:space="preserve"> 1</w:t>
      </w:r>
      <w:r w:rsidRPr="00DA7846">
        <w:rPr>
          <w:i/>
          <w:lang w:eastAsia="zh-CN"/>
        </w:rPr>
        <w:t>: The description on CG prioritization rule, i.e., MCG is always prioritized over SCG, has been removed from TS38.213. The CG prioritization rule for NR-DC needs to be further studied in Rel-16.</w:t>
      </w:r>
    </w:p>
    <w:p w14:paraId="6F534C7F" w14:textId="77777777" w:rsidR="002E52EB" w:rsidRDefault="002E52EB" w:rsidP="002E52EB">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14:paraId="69AA9A99" w14:textId="78283723" w:rsidR="002E52EB" w:rsidRPr="002C2419" w:rsidRDefault="002E52EB" w:rsidP="002E52EB">
      <w:pPr>
        <w:rPr>
          <w:i/>
          <w:iCs/>
          <w:lang w:eastAsia="zh-CN"/>
        </w:rPr>
      </w:pPr>
      <w:r w:rsidRPr="002C2419">
        <w:rPr>
          <w:rFonts w:hint="eastAsia"/>
          <w:b/>
          <w:i/>
          <w:iCs/>
          <w:lang w:eastAsia="zh-CN"/>
        </w:rPr>
        <w:t>P</w:t>
      </w:r>
      <w:r w:rsidRPr="002C2419">
        <w:rPr>
          <w:b/>
          <w:i/>
          <w:iCs/>
          <w:lang w:eastAsia="zh-CN"/>
        </w:rPr>
        <w:t>roposal 2</w:t>
      </w:r>
      <w:r w:rsidRPr="002C2419">
        <w:rPr>
          <w:i/>
          <w:iCs/>
          <w:lang w:eastAsia="zh-CN"/>
        </w:rPr>
        <w:t>: UEs supporting</w:t>
      </w:r>
      <w:r>
        <w:rPr>
          <w:i/>
          <w:iCs/>
          <w:lang w:eastAsia="zh-CN"/>
        </w:rPr>
        <w:t xml:space="preserve"> NR-DC</w:t>
      </w:r>
      <w:r w:rsidRPr="002C2419">
        <w:rPr>
          <w:i/>
          <w:iCs/>
          <w:lang w:eastAsia="zh-CN"/>
        </w:rPr>
        <w:t xml:space="preserve"> can support dynamic power sharing mandator</w:t>
      </w:r>
      <w:r w:rsidR="006F51BE">
        <w:rPr>
          <w:i/>
          <w:iCs/>
          <w:lang w:eastAsia="zh-CN"/>
        </w:rPr>
        <w:t>ily</w:t>
      </w:r>
      <w:r w:rsidRPr="002C2419">
        <w:rPr>
          <w:i/>
          <w:iCs/>
          <w:lang w:eastAsia="zh-CN"/>
        </w:rPr>
        <w:t xml:space="preserve"> without capability signaling.</w:t>
      </w:r>
    </w:p>
    <w:p w14:paraId="6FC97C89" w14:textId="77777777" w:rsidR="002E52EB" w:rsidRPr="004721A1" w:rsidRDefault="002E52EB" w:rsidP="002E52EB">
      <w:pPr>
        <w:rPr>
          <w:i/>
          <w:lang w:eastAsia="zh-CN"/>
        </w:rPr>
      </w:pPr>
      <w:r w:rsidRPr="004721A1">
        <w:rPr>
          <w:b/>
          <w:i/>
          <w:lang w:eastAsia="zh-CN"/>
        </w:rPr>
        <w:t>Proposal 3</w:t>
      </w:r>
      <w:r w:rsidRPr="004721A1">
        <w:rPr>
          <w:i/>
          <w:lang w:eastAsia="zh-CN"/>
        </w:rPr>
        <w:t>: Consider the following power control solution for Rel-16 NR-DC.</w:t>
      </w:r>
    </w:p>
    <w:tbl>
      <w:tblPr>
        <w:tblStyle w:val="TableGrid"/>
        <w:tblW w:w="0" w:type="auto"/>
        <w:tblLook w:val="04A0" w:firstRow="1" w:lastRow="0" w:firstColumn="1" w:lastColumn="0" w:noHBand="0" w:noVBand="1"/>
      </w:tblPr>
      <w:tblGrid>
        <w:gridCol w:w="9628"/>
      </w:tblGrid>
      <w:tr w:rsidR="0018265D" w14:paraId="69A327B6" w14:textId="77777777" w:rsidTr="008E2267">
        <w:tc>
          <w:tcPr>
            <w:tcW w:w="9628" w:type="dxa"/>
          </w:tcPr>
          <w:p w14:paraId="6BD8CBFE" w14:textId="77777777" w:rsidR="0018265D" w:rsidRPr="00535B74" w:rsidRDefault="0018265D" w:rsidP="008E2267">
            <w:pPr>
              <w:spacing w:before="0" w:after="0" w:line="240" w:lineRule="auto"/>
              <w:rPr>
                <w:b/>
                <w:color w:val="000000" w:themeColor="text1"/>
                <w:u w:val="single"/>
                <w:lang w:val="en-GB" w:eastAsia="zh-CN"/>
              </w:rPr>
            </w:pPr>
            <w:r w:rsidRPr="00535B74">
              <w:rPr>
                <w:rFonts w:hint="eastAsia"/>
                <w:b/>
                <w:color w:val="000000" w:themeColor="text1"/>
                <w:u w:val="single"/>
                <w:lang w:val="en-GB" w:eastAsia="zh-CN"/>
              </w:rPr>
              <w:t>C</w:t>
            </w:r>
            <w:r w:rsidRPr="00535B74">
              <w:rPr>
                <w:b/>
                <w:color w:val="000000" w:themeColor="text1"/>
                <w:u w:val="single"/>
                <w:lang w:val="en-GB" w:eastAsia="zh-CN"/>
              </w:rPr>
              <w:t>onfiguration</w:t>
            </w:r>
          </w:p>
          <w:p w14:paraId="7716AF41" w14:textId="77777777" w:rsidR="0018265D" w:rsidRDefault="0018265D" w:rsidP="0018265D">
            <w:pPr>
              <w:pStyle w:val="ListParagraph"/>
              <w:numPr>
                <w:ilvl w:val="0"/>
                <w:numId w:val="27"/>
              </w:numPr>
              <w:spacing w:before="0" w:after="0" w:line="240" w:lineRule="auto"/>
              <w:rPr>
                <w:color w:val="000000" w:themeColor="text1"/>
              </w:rPr>
            </w:pPr>
            <w:r>
              <w:rPr>
                <w:color w:val="000000" w:themeColor="text1"/>
              </w:rPr>
              <w:t xml:space="preserve">Configure a UE the parameters </w:t>
            </w:r>
            <w:r w:rsidRPr="00535B74">
              <w:rPr>
                <w:color w:val="000000" w:themeColor="text1"/>
              </w:rPr>
              <w:t>R</w:t>
            </w:r>
            <w:r w:rsidRPr="00535B74">
              <w:rPr>
                <w:color w:val="000000" w:themeColor="text1"/>
                <w:vertAlign w:val="subscript"/>
              </w:rPr>
              <w:t>min_CG</w:t>
            </w:r>
            <w:r>
              <w:rPr>
                <w:color w:val="000000" w:themeColor="text1"/>
                <w:vertAlign w:val="subscript"/>
              </w:rPr>
              <w:t xml:space="preserve">1 </w:t>
            </w:r>
            <w:r>
              <w:rPr>
                <w:color w:val="000000" w:themeColor="text1"/>
              </w:rPr>
              <w:t xml:space="preserve">, </w:t>
            </w:r>
            <w:r w:rsidRPr="00535B74">
              <w:rPr>
                <w:color w:val="000000" w:themeColor="text1"/>
              </w:rPr>
              <w:t>R</w:t>
            </w:r>
            <w:r w:rsidRPr="00535B74">
              <w:rPr>
                <w:color w:val="000000" w:themeColor="text1"/>
                <w:vertAlign w:val="subscript"/>
              </w:rPr>
              <w:t>min_CG</w:t>
            </w:r>
            <w:r>
              <w:rPr>
                <w:color w:val="000000" w:themeColor="text1"/>
                <w:vertAlign w:val="subscript"/>
              </w:rPr>
              <w:t xml:space="preserve">2 </w:t>
            </w:r>
            <w:r>
              <w:rPr>
                <w:color w:val="000000" w:themeColor="text1"/>
              </w:rPr>
              <w:t xml:space="preserve">and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Pr>
                <w:color w:val="000000" w:themeColor="text1"/>
                <w:vertAlign w:val="subscript"/>
              </w:rPr>
              <w:t xml:space="preserve"> </w:t>
            </w:r>
            <w:r>
              <w:rPr>
                <w:color w:val="000000" w:themeColor="text1"/>
              </w:rPr>
              <w:t>.</w:t>
            </w:r>
          </w:p>
          <w:p w14:paraId="3C4E44AE" w14:textId="77777777" w:rsidR="0018265D" w:rsidRPr="00535B74" w:rsidRDefault="0018265D" w:rsidP="0018265D">
            <w:pPr>
              <w:pStyle w:val="ListParagraph"/>
              <w:numPr>
                <w:ilvl w:val="0"/>
                <w:numId w:val="38"/>
              </w:numPr>
              <w:spacing w:before="0" w:after="0" w:line="240" w:lineRule="auto"/>
              <w:rPr>
                <w:color w:val="000000" w:themeColor="text1"/>
              </w:rPr>
            </w:pPr>
            <w:r w:rsidRPr="00535B74">
              <w:rPr>
                <w:color w:val="000000" w:themeColor="text1"/>
              </w:rPr>
              <w:t>Configure the minimum guaranteed power ratio for each CG respectively, i.e.,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Network guarantees that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xml:space="preserve"> &lt;</w:t>
            </w:r>
            <w:r>
              <w:rPr>
                <w:color w:val="000000" w:themeColor="text1"/>
              </w:rPr>
              <w:t>=</w:t>
            </w:r>
            <w:r w:rsidRPr="00535B74">
              <w:rPr>
                <w:color w:val="000000" w:themeColor="text1"/>
              </w:rPr>
              <w:t xml:space="preserve"> 100%.</w:t>
            </w:r>
          </w:p>
          <w:p w14:paraId="21AD88A0" w14:textId="0586CA02" w:rsidR="0018265D" w:rsidRPr="00535B74" w:rsidRDefault="0018265D" w:rsidP="008F0BCE">
            <w:pPr>
              <w:pStyle w:val="ListParagraph"/>
              <w:numPr>
                <w:ilvl w:val="0"/>
                <w:numId w:val="38"/>
              </w:numPr>
              <w:spacing w:before="0" w:after="0" w:line="240" w:lineRule="auto"/>
              <w:rPr>
                <w:color w:val="000000" w:themeColor="text1"/>
              </w:rPr>
            </w:pPr>
            <w:r w:rsidRPr="00535B74">
              <w:rPr>
                <w:rFonts w:eastAsiaTheme="minorEastAsia" w:hint="eastAsia"/>
                <w:color w:val="000000" w:themeColor="text1"/>
                <w:lang w:eastAsia="zh-CN"/>
              </w:rPr>
              <w:t>C</w:t>
            </w:r>
            <w:r w:rsidRPr="00535B74">
              <w:rPr>
                <w:rFonts w:eastAsiaTheme="minorEastAsia"/>
                <w:color w:val="000000" w:themeColor="text1"/>
                <w:lang w:eastAsia="zh-CN"/>
              </w:rPr>
              <w:t>onfigure one maximum power ratio for</w:t>
            </w:r>
            <w:r>
              <w:rPr>
                <w:rFonts w:eastAsiaTheme="minorEastAsia"/>
                <w:color w:val="000000" w:themeColor="text1"/>
                <w:lang w:eastAsia="zh-CN"/>
              </w:rPr>
              <w:t xml:space="preserve"> the CG with lower priority</w:t>
            </w:r>
            <w:r w:rsidRPr="00535B74">
              <w:rPr>
                <w:rFonts w:eastAsiaTheme="minorEastAsia"/>
                <w:color w:val="000000" w:themeColor="text1"/>
                <w:lang w:eastAsia="zh-CN"/>
              </w:rPr>
              <w:t>, i.e., R</w:t>
            </w:r>
            <w:r w:rsidRPr="00535B74">
              <w:rPr>
                <w:rFonts w:eastAsiaTheme="minorEastAsia"/>
                <w:color w:val="000000" w:themeColor="text1"/>
                <w:vertAlign w:val="subscript"/>
                <w:lang w:eastAsia="zh-CN"/>
              </w:rPr>
              <w:t>max</w:t>
            </w:r>
            <w:r w:rsidRPr="00535B74">
              <w:rPr>
                <w:color w:val="000000" w:themeColor="text1"/>
              </w:rPr>
              <w:t xml:space="preserve">. Network guarantees that </w:t>
            </w:r>
            <w:proofErr w:type="spellStart"/>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proofErr w:type="spellEnd"/>
            <w:r w:rsidRPr="00535B74">
              <w:rPr>
                <w:rFonts w:eastAsiaTheme="minorEastAsia"/>
                <w:color w:val="000000" w:themeColor="text1"/>
                <w:lang w:eastAsia="zh-CN"/>
              </w:rPr>
              <w:t xml:space="preserve"> </w:t>
            </w:r>
            <w:r>
              <w:rPr>
                <w:rFonts w:eastAsiaTheme="minorEastAsia"/>
                <w:color w:val="000000" w:themeColor="text1"/>
                <w:lang w:eastAsia="zh-CN"/>
              </w:rPr>
              <w:t>&lt;</w:t>
            </w:r>
            <w:r w:rsidRPr="00535B74">
              <w:rPr>
                <w:rFonts w:eastAsiaTheme="minorEastAsia"/>
                <w:color w:val="000000" w:themeColor="text1"/>
                <w:lang w:eastAsia="zh-CN"/>
              </w:rPr>
              <w:t>= 50%.</w:t>
            </w:r>
            <w:r w:rsidR="008F0BCE">
              <w:rPr>
                <w:rFonts w:eastAsiaTheme="minorEastAsia"/>
                <w:color w:val="000000" w:themeColor="text1"/>
                <w:lang w:eastAsia="zh-CN"/>
              </w:rPr>
              <w:t xml:space="preserve"> </w:t>
            </w:r>
            <w:r w:rsidR="008F0BCE" w:rsidRPr="008F0BCE">
              <w:rPr>
                <w:rFonts w:eastAsiaTheme="minorEastAsia"/>
                <w:color w:val="000000" w:themeColor="text1"/>
                <w:lang w:eastAsia="zh-CN"/>
              </w:rPr>
              <w:t>(Note0)</w:t>
            </w:r>
          </w:p>
          <w:p w14:paraId="195F2B8F" w14:textId="77777777" w:rsidR="0018265D" w:rsidRPr="00535B74" w:rsidRDefault="0018265D" w:rsidP="008E2267">
            <w:pPr>
              <w:spacing w:before="0" w:after="0" w:line="240" w:lineRule="auto"/>
              <w:rPr>
                <w:color w:val="000000" w:themeColor="text1"/>
                <w:lang w:eastAsia="zh-CN"/>
              </w:rPr>
            </w:pPr>
          </w:p>
          <w:p w14:paraId="7316C0B9" w14:textId="77777777" w:rsidR="0018265D" w:rsidRPr="00535B74" w:rsidRDefault="0018265D" w:rsidP="008E2267">
            <w:pPr>
              <w:spacing w:before="0" w:after="0" w:line="240" w:lineRule="auto"/>
              <w:rPr>
                <w:b/>
                <w:color w:val="000000" w:themeColor="text1"/>
                <w:u w:val="single"/>
                <w:lang w:eastAsia="zh-CN"/>
              </w:rPr>
            </w:pPr>
            <w:r>
              <w:rPr>
                <w:b/>
                <w:color w:val="000000" w:themeColor="text1"/>
                <w:u w:val="single"/>
                <w:lang w:eastAsia="zh-CN"/>
              </w:rPr>
              <w:t>Power computation</w:t>
            </w:r>
          </w:p>
          <w:p w14:paraId="4AEC66C0" w14:textId="77777777" w:rsidR="0018265D" w:rsidRPr="00535B74" w:rsidRDefault="0018265D" w:rsidP="0018265D">
            <w:pPr>
              <w:pStyle w:val="ListParagraph"/>
              <w:numPr>
                <w:ilvl w:val="0"/>
                <w:numId w:val="30"/>
              </w:numPr>
              <w:spacing w:before="0" w:after="0" w:line="240" w:lineRule="auto"/>
              <w:rPr>
                <w:color w:val="000000" w:themeColor="text1"/>
                <w:lang w:eastAsia="zh-CN"/>
              </w:rPr>
            </w:pPr>
            <w:r w:rsidRPr="00535B74">
              <w:rPr>
                <w:color w:val="000000" w:themeColor="text1"/>
                <w:lang w:eastAsia="zh-CN"/>
              </w:rPr>
              <w:t>If UE is certain that no UL transmission is possible on CG2 on the overlapping symbols by relying semi-statically indicated symbol directions, the maximum power CG1 can use is Pc_max.</w:t>
            </w:r>
          </w:p>
          <w:p w14:paraId="6A2EC32B" w14:textId="77777777" w:rsidR="0018265D" w:rsidRPr="00535B74" w:rsidRDefault="0018265D" w:rsidP="008E2267">
            <w:pPr>
              <w:pStyle w:val="ListParagraph"/>
              <w:numPr>
                <w:ilvl w:val="0"/>
                <w:numId w:val="0"/>
              </w:numPr>
              <w:spacing w:before="0" w:after="0" w:line="240" w:lineRule="auto"/>
              <w:ind w:left="420"/>
              <w:rPr>
                <w:color w:val="000000" w:themeColor="text1"/>
                <w:lang w:eastAsia="zh-CN"/>
              </w:rPr>
            </w:pPr>
            <w:r w:rsidRPr="00535B74">
              <w:rPr>
                <w:color w:val="000000" w:themeColor="text1"/>
                <w:lang w:eastAsia="zh-CN"/>
              </w:rPr>
              <w:t>If UE is certain that no UL transmission is possible on CG1 on the overlapping symbols by relying semi-statically indicated symbol directions, the maximum power CG2 can use is Pc_max.</w:t>
            </w:r>
          </w:p>
          <w:p w14:paraId="1F022649" w14:textId="77777777" w:rsidR="0018265D" w:rsidRPr="00535B74" w:rsidRDefault="0018265D" w:rsidP="0018265D">
            <w:pPr>
              <w:pStyle w:val="ListParagraph"/>
              <w:numPr>
                <w:ilvl w:val="0"/>
                <w:numId w:val="31"/>
              </w:numPr>
              <w:spacing w:before="0" w:after="0" w:line="240" w:lineRule="auto"/>
              <w:rPr>
                <w:color w:val="000000" w:themeColor="text1"/>
                <w:lang w:eastAsia="zh-CN"/>
              </w:rPr>
            </w:pPr>
            <w:r w:rsidRPr="00535B74">
              <w:rPr>
                <w:rFonts w:hint="eastAsia"/>
                <w:color w:val="000000" w:themeColor="text1"/>
                <w:lang w:eastAsia="zh-CN"/>
              </w:rPr>
              <w:t>E</w:t>
            </w:r>
            <w:r w:rsidRPr="00535B74">
              <w:rPr>
                <w:color w:val="000000" w:themeColor="text1"/>
                <w:lang w:eastAsia="zh-CN"/>
              </w:rPr>
              <w:t xml:space="preserve">lse </w:t>
            </w:r>
          </w:p>
          <w:p w14:paraId="308373F2" w14:textId="77777777" w:rsidR="0018265D" w:rsidRPr="00535B74" w:rsidRDefault="0018265D" w:rsidP="008E2267">
            <w:pPr>
              <w:pStyle w:val="ListParagraph"/>
              <w:numPr>
                <w:ilvl w:val="0"/>
                <w:numId w:val="0"/>
              </w:numPr>
              <w:spacing w:before="0" w:after="0" w:line="240" w:lineRule="auto"/>
              <w:ind w:left="420"/>
              <w:rPr>
                <w:color w:val="000000" w:themeColor="text1"/>
                <w:lang w:eastAsia="zh-CN"/>
              </w:rPr>
            </w:pPr>
            <w:r w:rsidRPr="00535B74">
              <w:rPr>
                <w:color w:val="000000" w:themeColor="text1"/>
                <w:lang w:eastAsia="zh-CN"/>
              </w:rPr>
              <w:t>UE checks for PDCCH(s) received before time Ts-T</w:t>
            </w:r>
            <w:r w:rsidRPr="00535B74">
              <w:rPr>
                <w:color w:val="000000" w:themeColor="text1"/>
                <w:vertAlign w:val="subscript"/>
                <w:lang w:eastAsia="zh-CN"/>
              </w:rPr>
              <w:t>look_ahead</w:t>
            </w:r>
            <w:r w:rsidRPr="00535B74">
              <w:rPr>
                <w:color w:val="000000" w:themeColor="text1"/>
                <w:lang w:eastAsia="zh-CN"/>
              </w:rPr>
              <w:t xml:space="preserve"> </w:t>
            </w:r>
            <w:r>
              <w:rPr>
                <w:color w:val="000000" w:themeColor="text1"/>
                <w:lang w:eastAsia="zh-CN"/>
              </w:rPr>
              <w:t xml:space="preserve">(Note1) </w:t>
            </w:r>
            <w:r w:rsidRPr="00535B74">
              <w:rPr>
                <w:color w:val="000000" w:themeColor="text1"/>
                <w:lang w:eastAsia="zh-CN"/>
              </w:rPr>
              <w:t>that trigger an overlapping CG2 UL transmission. After checking, the transmission power required by CG1 and CG2 are P1 and P2 respectively. If no PDCCH that triggers an overlapping CG2 UL transmission has been found, P2 = 0.</w:t>
            </w:r>
          </w:p>
          <w:p w14:paraId="3E03D1F2" w14:textId="77777777" w:rsidR="0018265D" w:rsidRPr="00535B74" w:rsidRDefault="0018265D" w:rsidP="0018265D">
            <w:pPr>
              <w:pStyle w:val="ListParagraph"/>
              <w:numPr>
                <w:ilvl w:val="1"/>
                <w:numId w:val="30"/>
              </w:numPr>
              <w:spacing w:before="0" w:after="0" w:line="240" w:lineRule="auto"/>
              <w:rPr>
                <w:color w:val="000000" w:themeColor="text1"/>
                <w:lang w:eastAsia="zh-CN"/>
              </w:rPr>
            </w:pPr>
            <w:r w:rsidRPr="00535B74">
              <w:rPr>
                <w:color w:val="000000" w:themeColor="text1"/>
                <w:lang w:eastAsia="zh-CN"/>
              </w:rPr>
              <w:t xml:space="preserve">If P1 + P2 &lt;= 100%, </w:t>
            </w:r>
          </w:p>
          <w:p w14:paraId="339A123F" w14:textId="77777777" w:rsidR="0018265D" w:rsidRPr="00535B74" w:rsidRDefault="0018265D" w:rsidP="008E2267">
            <w:pPr>
              <w:pStyle w:val="ListParagraph"/>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P1’=min{P1, 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38BAD2DA" w14:textId="77777777" w:rsidR="0018265D" w:rsidRPr="00535B74" w:rsidRDefault="0018265D" w:rsidP="008E2267">
            <w:pPr>
              <w:pStyle w:val="ListParagraph"/>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P2’=min{P2, 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7237D879" w14:textId="77777777" w:rsidR="0018265D" w:rsidRPr="00535B74" w:rsidRDefault="0018265D" w:rsidP="0018265D">
            <w:pPr>
              <w:pStyle w:val="ListParagraph"/>
              <w:numPr>
                <w:ilvl w:val="1"/>
                <w:numId w:val="30"/>
              </w:numPr>
              <w:spacing w:before="0" w:after="0" w:line="240" w:lineRule="auto"/>
              <w:rPr>
                <w:color w:val="000000" w:themeColor="text1"/>
                <w:lang w:eastAsia="zh-CN"/>
              </w:rPr>
            </w:pPr>
            <w:r w:rsidRPr="00535B74">
              <w:rPr>
                <w:color w:val="000000" w:themeColor="text1"/>
                <w:lang w:eastAsia="zh-CN"/>
              </w:rPr>
              <w:t>Else, i.e., if P1 + P2 &gt; 100%,</w:t>
            </w:r>
          </w:p>
          <w:p w14:paraId="63788DA5" w14:textId="77777777" w:rsidR="0018265D" w:rsidRPr="00535B74" w:rsidRDefault="0018265D" w:rsidP="0018265D">
            <w:pPr>
              <w:pStyle w:val="ListParagraph"/>
              <w:numPr>
                <w:ilvl w:val="2"/>
                <w:numId w:val="32"/>
              </w:numPr>
              <w:spacing w:before="0" w:after="0" w:line="240" w:lineRule="auto"/>
              <w:rPr>
                <w:color w:val="000000" w:themeColor="text1"/>
                <w:lang w:eastAsia="zh-CN"/>
              </w:rPr>
            </w:pPr>
            <w:r w:rsidRPr="00535B74">
              <w:rPr>
                <w:color w:val="000000" w:themeColor="text1"/>
                <w:lang w:eastAsia="zh-CN"/>
              </w:rPr>
              <w:t>If CG1 is prioritized over CG2 (</w:t>
            </w:r>
            <w:r>
              <w:rPr>
                <w:color w:val="000000" w:themeColor="text1"/>
                <w:lang w:eastAsia="zh-CN"/>
              </w:rPr>
              <w:t>Note2</w:t>
            </w:r>
            <w:r w:rsidRPr="00535B74">
              <w:rPr>
                <w:color w:val="000000" w:themeColor="text1"/>
                <w:lang w:eastAsia="zh-CN"/>
              </w:rPr>
              <w:t>)</w:t>
            </w:r>
          </w:p>
          <w:p w14:paraId="22DEDE2A" w14:textId="77777777" w:rsidR="0018265D" w:rsidRPr="00CE13A5" w:rsidRDefault="0018265D" w:rsidP="008E2267">
            <w:pPr>
              <w:pStyle w:val="ListParagraph"/>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P2’=min{P2, </w:t>
            </w:r>
            <w:r w:rsidRPr="00CE13A5">
              <w:rPr>
                <w:rFonts w:eastAsiaTheme="minorEastAsia"/>
                <w:color w:val="000000" w:themeColor="text1"/>
                <w:lang w:eastAsia="zh-CN"/>
              </w:rPr>
              <w:t>R</w:t>
            </w:r>
            <w:r w:rsidRPr="00CE13A5">
              <w:rPr>
                <w:rFonts w:eastAsiaTheme="minorEastAsia"/>
                <w:color w:val="000000" w:themeColor="text1"/>
                <w:vertAlign w:val="subscript"/>
                <w:lang w:eastAsia="zh-CN"/>
              </w:rPr>
              <w:t xml:space="preserve">max,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min_CG1</w:t>
            </w:r>
            <w:r w:rsidRPr="00CE13A5">
              <w:rPr>
                <w:color w:val="000000" w:themeColor="text1"/>
                <w:lang w:eastAsia="zh-CN"/>
              </w:rPr>
              <w:t>}power for CG2</w:t>
            </w:r>
          </w:p>
          <w:p w14:paraId="5AFDC853" w14:textId="77777777" w:rsidR="0018265D" w:rsidRPr="00535B74" w:rsidRDefault="0018265D" w:rsidP="008E2267">
            <w:pPr>
              <w:spacing w:before="0" w:after="0" w:line="240" w:lineRule="auto"/>
              <w:ind w:left="1296" w:firstLine="144"/>
              <w:rPr>
                <w:color w:val="000000" w:themeColor="text1"/>
                <w:lang w:eastAsia="zh-CN"/>
              </w:rPr>
            </w:pPr>
            <w:r w:rsidRPr="00535B74">
              <w:rPr>
                <w:color w:val="000000" w:themeColor="text1"/>
                <w:lang w:eastAsia="zh-CN"/>
              </w:rPr>
              <w:t>UE allocates P1’=min{P1, 1-P2’</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54FAF48A" w14:textId="77777777" w:rsidR="0018265D" w:rsidRPr="00535B74" w:rsidRDefault="0018265D" w:rsidP="0018265D">
            <w:pPr>
              <w:pStyle w:val="ListParagraph"/>
              <w:numPr>
                <w:ilvl w:val="2"/>
                <w:numId w:val="32"/>
              </w:numPr>
              <w:spacing w:before="0" w:after="0" w:line="240" w:lineRule="auto"/>
              <w:rPr>
                <w:color w:val="000000" w:themeColor="text1"/>
                <w:lang w:eastAsia="zh-CN"/>
              </w:rPr>
            </w:pPr>
            <w:r w:rsidRPr="00535B74">
              <w:rPr>
                <w:color w:val="000000" w:themeColor="text1"/>
                <w:lang w:eastAsia="zh-CN"/>
              </w:rPr>
              <w:t>If CG2 is prioritized over CG1 (</w:t>
            </w:r>
            <w:r>
              <w:rPr>
                <w:color w:val="000000" w:themeColor="text1"/>
                <w:lang w:eastAsia="zh-CN"/>
              </w:rPr>
              <w:t>Note2</w:t>
            </w:r>
            <w:r w:rsidRPr="00535B74">
              <w:rPr>
                <w:color w:val="000000" w:themeColor="text1"/>
                <w:lang w:eastAsia="zh-CN"/>
              </w:rPr>
              <w:t>)</w:t>
            </w:r>
          </w:p>
          <w:p w14:paraId="3A842A8D" w14:textId="77777777" w:rsidR="0018265D" w:rsidRPr="00CE13A5" w:rsidRDefault="0018265D" w:rsidP="008E2267">
            <w:pPr>
              <w:pStyle w:val="ListParagraph"/>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P1’=min{P1, </w:t>
            </w:r>
            <w:r w:rsidRPr="00CE13A5">
              <w:rPr>
                <w:rFonts w:eastAsiaTheme="minorEastAsia"/>
                <w:color w:val="000000" w:themeColor="text1"/>
                <w:lang w:eastAsia="zh-CN"/>
              </w:rPr>
              <w:t>R</w:t>
            </w:r>
            <w:r w:rsidRPr="00CE13A5">
              <w:rPr>
                <w:rFonts w:eastAsiaTheme="minorEastAsia"/>
                <w:color w:val="000000" w:themeColor="text1"/>
                <w:vertAlign w:val="subscript"/>
                <w:lang w:eastAsia="zh-CN"/>
              </w:rPr>
              <w:t xml:space="preserve">max,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min_CG2</w:t>
            </w:r>
            <w:r w:rsidRPr="00CE13A5">
              <w:rPr>
                <w:color w:val="000000" w:themeColor="text1"/>
                <w:lang w:eastAsia="zh-CN"/>
              </w:rPr>
              <w:t>}power for CG1</w:t>
            </w:r>
          </w:p>
          <w:p w14:paraId="7B612395" w14:textId="77777777" w:rsidR="0018265D" w:rsidRPr="00535B74" w:rsidRDefault="0018265D" w:rsidP="008E2267">
            <w:pPr>
              <w:pStyle w:val="ListParagraph"/>
              <w:numPr>
                <w:ilvl w:val="0"/>
                <w:numId w:val="0"/>
              </w:numPr>
              <w:spacing w:before="0" w:after="0" w:line="240" w:lineRule="auto"/>
              <w:ind w:left="1284" w:firstLine="156"/>
              <w:rPr>
                <w:color w:val="000000" w:themeColor="text1"/>
                <w:lang w:eastAsia="zh-CN"/>
              </w:rPr>
            </w:pPr>
            <w:r w:rsidRPr="00535B74">
              <w:rPr>
                <w:color w:val="000000" w:themeColor="text1"/>
                <w:lang w:eastAsia="zh-CN"/>
              </w:rPr>
              <w:t>UE allocates P2’=min{P2, 1-P1’</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65DE6B65" w14:textId="28B72B79" w:rsidR="007B1218" w:rsidRDefault="007B1218" w:rsidP="008E2267">
            <w:pPr>
              <w:snapToGrid w:val="0"/>
              <w:spacing w:beforeLines="30" w:before="72" w:after="0" w:line="240" w:lineRule="auto"/>
              <w:rPr>
                <w:lang w:val="en-GB" w:eastAsia="zh-CN"/>
              </w:rPr>
            </w:pPr>
            <w:r>
              <w:rPr>
                <w:rFonts w:hint="eastAsia"/>
                <w:lang w:val="en-GB" w:eastAsia="zh-CN"/>
              </w:rPr>
              <w:t>N</w:t>
            </w:r>
            <w:r>
              <w:rPr>
                <w:lang w:val="en-GB" w:eastAsia="zh-CN"/>
              </w:rPr>
              <w:t xml:space="preserve">ote0: Another way is to </w:t>
            </w:r>
            <w:r w:rsidR="00875FC8" w:rsidRPr="00535B74">
              <w:rPr>
                <w:rFonts w:eastAsiaTheme="minorEastAsia"/>
                <w:color w:val="000000" w:themeColor="text1"/>
                <w:lang w:eastAsia="zh-CN"/>
              </w:rPr>
              <w:t>configure</w:t>
            </w:r>
            <w:r w:rsidRPr="00535B74">
              <w:rPr>
                <w:rFonts w:eastAsiaTheme="minorEastAsia"/>
                <w:color w:val="000000" w:themeColor="text1"/>
                <w:lang w:eastAsia="zh-CN"/>
              </w:rPr>
              <w:t xml:space="preserve"> one maximum power ratio for</w:t>
            </w:r>
            <w:r>
              <w:rPr>
                <w:rFonts w:eastAsiaTheme="minorEastAsia"/>
                <w:color w:val="000000" w:themeColor="text1"/>
                <w:lang w:eastAsia="zh-CN"/>
              </w:rPr>
              <w:t xml:space="preserve"> the CG with higher priority</w:t>
            </w:r>
            <w:r w:rsidRPr="00535B74">
              <w:rPr>
                <w:rFonts w:eastAsiaTheme="minorEastAsia"/>
                <w:color w:val="000000" w:themeColor="text1"/>
                <w:lang w:eastAsia="zh-CN"/>
              </w:rPr>
              <w:t>, i.e., R</w:t>
            </w:r>
            <w:r w:rsidRPr="00535B74">
              <w:rPr>
                <w:rFonts w:eastAsiaTheme="minorEastAsia"/>
                <w:color w:val="000000" w:themeColor="text1"/>
                <w:vertAlign w:val="subscript"/>
                <w:lang w:eastAsia="zh-CN"/>
              </w:rPr>
              <w:t>max</w:t>
            </w:r>
            <w:r w:rsidRPr="00535B74">
              <w:rPr>
                <w:color w:val="000000" w:themeColor="text1"/>
              </w:rPr>
              <w:t xml:space="preserve">. Network guarantees that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sidRPr="00535B74">
              <w:rPr>
                <w:rFonts w:eastAsiaTheme="minorEastAsia"/>
                <w:color w:val="000000" w:themeColor="text1"/>
                <w:lang w:eastAsia="zh-CN"/>
              </w:rPr>
              <w:t xml:space="preserve"> </w:t>
            </w:r>
            <w:r>
              <w:rPr>
                <w:rFonts w:eastAsiaTheme="minorEastAsia"/>
                <w:color w:val="000000" w:themeColor="text1"/>
                <w:lang w:eastAsia="zh-CN"/>
              </w:rPr>
              <w:t>&gt;</w:t>
            </w:r>
            <w:r w:rsidRPr="00535B74">
              <w:rPr>
                <w:rFonts w:eastAsiaTheme="minorEastAsia"/>
                <w:color w:val="000000" w:themeColor="text1"/>
                <w:lang w:eastAsia="zh-CN"/>
              </w:rPr>
              <w:t>= 50%.</w:t>
            </w:r>
          </w:p>
          <w:p w14:paraId="589F0C74" w14:textId="77777777" w:rsidR="0018265D" w:rsidRPr="00CC62A0" w:rsidRDefault="0018265D" w:rsidP="008E2267">
            <w:pPr>
              <w:snapToGrid w:val="0"/>
              <w:spacing w:beforeLines="30" w:before="72" w:after="0" w:line="240" w:lineRule="auto"/>
              <w:rPr>
                <w:lang w:val="en-GB"/>
              </w:rPr>
            </w:pPr>
            <w:r>
              <w:rPr>
                <w:lang w:val="en-GB"/>
              </w:rPr>
              <w:t xml:space="preserve">Note1: The detailed look-ahead operation and definition of </w:t>
            </w:r>
            <w:r w:rsidRPr="00535B74">
              <w:rPr>
                <w:color w:val="000000" w:themeColor="text1"/>
                <w:lang w:eastAsia="zh-CN"/>
              </w:rPr>
              <w:t>T</w:t>
            </w:r>
            <w:r w:rsidRPr="00535B74">
              <w:rPr>
                <w:color w:val="000000" w:themeColor="text1"/>
                <w:vertAlign w:val="subscript"/>
                <w:lang w:eastAsia="zh-CN"/>
              </w:rPr>
              <w:t>look_ahead</w:t>
            </w:r>
            <w:r>
              <w:rPr>
                <w:color w:val="000000" w:themeColor="text1"/>
                <w:lang w:eastAsia="zh-CN"/>
              </w:rPr>
              <w:t xml:space="preserve"> is presented in Section 2.2.</w:t>
            </w:r>
          </w:p>
          <w:p w14:paraId="68ADABC2" w14:textId="77777777" w:rsidR="0018265D" w:rsidRPr="00020599" w:rsidRDefault="0018265D" w:rsidP="008E2267">
            <w:pPr>
              <w:snapToGrid w:val="0"/>
              <w:spacing w:beforeLines="30" w:before="72" w:after="0" w:line="240" w:lineRule="auto"/>
              <w:rPr>
                <w:lang w:val="en-GB"/>
              </w:rPr>
            </w:pPr>
            <w:r>
              <w:rPr>
                <w:lang w:val="en-GB"/>
              </w:rPr>
              <w:t>Note2: The CG prioritization determination is presented in Section 2.3.</w:t>
            </w:r>
          </w:p>
        </w:tc>
      </w:tr>
    </w:tbl>
    <w:p w14:paraId="70C58710" w14:textId="77777777" w:rsidR="002E52EB" w:rsidRPr="0018265D" w:rsidRDefault="002E52EB" w:rsidP="002E52EB">
      <w:pPr>
        <w:rPr>
          <w:b/>
          <w:i/>
          <w:sz w:val="21"/>
          <w:lang w:eastAsia="zh-CN"/>
        </w:rPr>
      </w:pPr>
    </w:p>
    <w:p w14:paraId="277FDD23" w14:textId="71776CBD" w:rsidR="002E52EB" w:rsidRPr="002E52EB" w:rsidRDefault="002E52EB" w:rsidP="002E52EB">
      <w:pPr>
        <w:rPr>
          <w:lang w:eastAsia="zh-CN"/>
        </w:rPr>
      </w:pPr>
      <w:r w:rsidRPr="0078411D">
        <w:rPr>
          <w:rFonts w:hint="eastAsia"/>
          <w:b/>
          <w:i/>
          <w:sz w:val="21"/>
          <w:lang w:eastAsia="zh-CN"/>
        </w:rPr>
        <w:t>Proposal</w:t>
      </w:r>
      <w:r w:rsidRPr="0078411D">
        <w:rPr>
          <w:b/>
          <w:i/>
          <w:sz w:val="21"/>
          <w:lang w:eastAsia="zh-CN"/>
        </w:rPr>
        <w:t xml:space="preserve"> 4</w:t>
      </w:r>
      <w:r w:rsidRPr="0078411D">
        <w:rPr>
          <w:rFonts w:hint="eastAsia"/>
          <w:b/>
          <w:bCs/>
          <w:lang w:eastAsia="zh-CN"/>
        </w:rPr>
        <w:t>:</w:t>
      </w:r>
      <w:r w:rsidRPr="0078411D">
        <w:rPr>
          <w:rFonts w:hint="eastAsia"/>
          <w:lang w:eastAsia="zh-CN"/>
        </w:rPr>
        <w:t xml:space="preserve"> </w:t>
      </w:r>
      <w:r w:rsidRPr="0078411D">
        <w:rPr>
          <w:rFonts w:hint="eastAsia"/>
          <w:i/>
          <w:iCs/>
          <w:lang w:eastAsia="zh-CN"/>
        </w:rPr>
        <w:t xml:space="preserve">Support look-ahead </w:t>
      </w:r>
      <w:r w:rsidRPr="0078411D">
        <w:rPr>
          <w:i/>
          <w:iCs/>
          <w:lang w:eastAsia="zh-CN"/>
        </w:rPr>
        <w:t>operation</w:t>
      </w:r>
      <w:r w:rsidRPr="0078411D">
        <w:rPr>
          <w:rFonts w:hint="eastAsia"/>
          <w:i/>
          <w:iCs/>
          <w:lang w:eastAsia="zh-CN"/>
        </w:rPr>
        <w:t xml:space="preserve"> for dynamic power sharing in Rel-16.</w:t>
      </w:r>
    </w:p>
    <w:p w14:paraId="30763606" w14:textId="0B7D4831" w:rsidR="002E52EB" w:rsidRDefault="002E52EB" w:rsidP="002E52EB">
      <w:pPr>
        <w:snapToGrid w:val="0"/>
        <w:spacing w:beforeLines="30" w:before="72"/>
        <w:rPr>
          <w:i/>
          <w:iCs/>
          <w:lang w:eastAsia="zh-CN"/>
        </w:rPr>
      </w:pPr>
      <w:r>
        <w:rPr>
          <w:rFonts w:hint="eastAsia"/>
          <w:b/>
          <w:i/>
        </w:rPr>
        <w:t>Proposal</w:t>
      </w:r>
      <w:r>
        <w:rPr>
          <w:b/>
          <w:i/>
        </w:rPr>
        <w:t xml:space="preserve"> </w:t>
      </w:r>
      <w:r>
        <w:rPr>
          <w:b/>
          <w:i/>
          <w:lang w:eastAsia="zh-CN"/>
        </w:rPr>
        <w:t>5</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p>
    <w:p w14:paraId="25256C60" w14:textId="77777777" w:rsidR="00B64F21" w:rsidRPr="00B64F21" w:rsidRDefault="00B64F21" w:rsidP="00B64F21">
      <w:pPr>
        <w:pStyle w:val="ListParagraph"/>
        <w:numPr>
          <w:ilvl w:val="0"/>
          <w:numId w:val="37"/>
        </w:numPr>
        <w:snapToGrid w:val="0"/>
        <w:spacing w:beforeLines="30" w:before="72"/>
        <w:rPr>
          <w:i/>
          <w:iCs/>
          <w:lang w:eastAsia="zh-CN"/>
        </w:rPr>
      </w:pPr>
      <w:r w:rsidRPr="00B64F21">
        <w:rPr>
          <w:rFonts w:eastAsia="Times New Roman"/>
          <w:i/>
          <w:iCs/>
          <w:szCs w:val="24"/>
          <w:lang w:bidi="ar"/>
        </w:rPr>
        <w:t>0.5*T</w:t>
      </w:r>
      <w:r w:rsidRPr="00B64F21">
        <w:rPr>
          <w:rFonts w:eastAsia="Times New Roman"/>
          <w:i/>
          <w:iCs/>
          <w:szCs w:val="24"/>
          <w:vertAlign w:val="subscript"/>
          <w:lang w:bidi="ar"/>
        </w:rPr>
        <w:t>proc,2</w:t>
      </w:r>
      <w:r w:rsidRPr="00B64F21">
        <w:rPr>
          <w:rFonts w:hint="eastAsia"/>
          <w:i/>
          <w:iCs/>
          <w:szCs w:val="24"/>
          <w:vertAlign w:val="subscript"/>
          <w:lang w:eastAsia="zh-CN" w:bidi="ar"/>
        </w:rPr>
        <w:t xml:space="preserve"> </w:t>
      </w:r>
      <w:r w:rsidRPr="00B64F21">
        <w:rPr>
          <w:rFonts w:hint="eastAsia"/>
          <w:i/>
          <w:iCs/>
          <w:lang w:eastAsia="zh-CN"/>
        </w:rPr>
        <w:t>can be applied as the starting point of cut-off time for look-ahead operation.</w:t>
      </w:r>
    </w:p>
    <w:p w14:paraId="60472A0F" w14:textId="462282F2" w:rsidR="00B64F21" w:rsidRPr="00B64F21" w:rsidRDefault="00B64F21" w:rsidP="002E52EB">
      <w:pPr>
        <w:pStyle w:val="ListParagraph"/>
        <w:numPr>
          <w:ilvl w:val="0"/>
          <w:numId w:val="37"/>
        </w:numPr>
        <w:snapToGrid w:val="0"/>
        <w:spacing w:beforeLines="30" w:before="72"/>
        <w:rPr>
          <w:i/>
          <w:iCs/>
          <w:lang w:eastAsia="zh-CN"/>
        </w:rPr>
      </w:pPr>
      <w:r w:rsidRPr="00B64F21">
        <w:rPr>
          <w:i/>
          <w:iCs/>
          <w:lang w:eastAsia="zh-CN"/>
        </w:rPr>
        <w:t>Once determined, the power can’t be changed due to latter arrived uplink grants.</w:t>
      </w:r>
    </w:p>
    <w:p w14:paraId="7E79B648" w14:textId="32583189" w:rsidR="002E52EB" w:rsidRPr="002E52EB" w:rsidRDefault="002E52EB">
      <w:pPr>
        <w:rPr>
          <w:i/>
          <w:iCs/>
        </w:rPr>
      </w:pPr>
      <w:r w:rsidRPr="00F87414">
        <w:rPr>
          <w:rFonts w:hint="eastAsia"/>
          <w:b/>
          <w:i/>
          <w:lang w:eastAsia="zh-CN"/>
        </w:rPr>
        <w:t>P</w:t>
      </w:r>
      <w:r w:rsidRPr="00F87414">
        <w:rPr>
          <w:b/>
          <w:i/>
          <w:lang w:eastAsia="zh-CN"/>
        </w:rPr>
        <w:t>roposal</w:t>
      </w:r>
      <w:r>
        <w:rPr>
          <w:b/>
          <w:i/>
          <w:lang w:eastAsia="zh-CN"/>
        </w:rPr>
        <w:t xml:space="preserve"> 6</w:t>
      </w:r>
      <w:r w:rsidRPr="00F87414">
        <w:rPr>
          <w:i/>
          <w:lang w:eastAsia="zh-CN"/>
        </w:rPr>
        <w:t>: For NR-DC in Rel-16, determine the CG prioritization by RRC time pattern or by the dynamic UL grant information.</w:t>
      </w:r>
    </w:p>
    <w:p w14:paraId="0B7607E1" w14:textId="0D938E44" w:rsidR="002E52EB" w:rsidRPr="002E52EB" w:rsidRDefault="002E52EB">
      <w:pPr>
        <w:rPr>
          <w:lang w:eastAsia="zh-CN"/>
        </w:rPr>
      </w:pPr>
      <w:r>
        <w:rPr>
          <w:rFonts w:hint="eastAsia"/>
          <w:b/>
          <w:i/>
          <w:sz w:val="21"/>
          <w:lang w:eastAsia="zh-CN"/>
        </w:rPr>
        <w:lastRenderedPageBreak/>
        <w:t>Proposal</w:t>
      </w:r>
      <w:r>
        <w:rPr>
          <w:b/>
          <w:i/>
          <w:sz w:val="21"/>
          <w:lang w:eastAsia="zh-CN"/>
        </w:rPr>
        <w:t xml:space="preserve"> 7</w:t>
      </w:r>
      <w:r>
        <w:rPr>
          <w:rFonts w:hint="eastAsia"/>
          <w:lang w:eastAsia="zh-CN"/>
        </w:rPr>
        <w:t xml:space="preserve">: </w:t>
      </w:r>
      <w:r>
        <w:rPr>
          <w:rFonts w:hint="eastAsia"/>
          <w:i/>
          <w:iCs/>
          <w:lang w:eastAsia="zh-CN"/>
        </w:rPr>
        <w:t>Regarding uplink channel/signal prioritization within one CG</w:t>
      </w:r>
      <w:r>
        <w:rPr>
          <w:i/>
          <w:iCs/>
          <w:lang w:eastAsia="zh-CN"/>
        </w:rPr>
        <w:t xml:space="preserve"> or across CGs</w:t>
      </w:r>
      <w:r>
        <w:rPr>
          <w:rFonts w:hint="eastAsia"/>
          <w:i/>
          <w:iCs/>
          <w:lang w:eastAsia="zh-CN"/>
        </w:rPr>
        <w:t xml:space="preserve">, </w:t>
      </w:r>
      <w:r w:rsidRPr="00C40E32">
        <w:rPr>
          <w:i/>
          <w:iCs/>
          <w:lang w:eastAsia="zh-CN"/>
        </w:rPr>
        <w:t>p</w:t>
      </w:r>
      <w:r>
        <w:rPr>
          <w:rFonts w:hint="eastAsia"/>
          <w:i/>
          <w:iCs/>
          <w:lang w:eastAsia="zh-CN"/>
        </w:rPr>
        <w:t>rioritize URLLC uplink channels/signals for transmission power scaling.</w:t>
      </w:r>
    </w:p>
    <w:p w14:paraId="4A88A35F" w14:textId="77777777" w:rsidR="005822B6" w:rsidRDefault="00A43235">
      <w:pPr>
        <w:pStyle w:val="Heading1"/>
        <w:rPr>
          <w:lang w:eastAsia="zh-CN"/>
        </w:rPr>
      </w:pPr>
      <w:r>
        <w:rPr>
          <w:rFonts w:hint="eastAsia"/>
          <w:lang w:eastAsia="zh-CN"/>
        </w:rPr>
        <w:t>R</w:t>
      </w:r>
      <w:r>
        <w:rPr>
          <w:lang w:eastAsia="zh-CN"/>
        </w:rPr>
        <w:t>eference</w:t>
      </w:r>
    </w:p>
    <w:p w14:paraId="5113FB50" w14:textId="069CFF29" w:rsidR="00E26A9D" w:rsidRDefault="00E26A9D" w:rsidP="00D438F6">
      <w:pPr>
        <w:pStyle w:val="References"/>
        <w:rPr>
          <w:lang w:eastAsia="zh-CN"/>
        </w:rPr>
      </w:pPr>
      <w:bookmarkStart w:id="4" w:name="_Ref7345098"/>
      <w:bookmarkStart w:id="5" w:name="_Ref16691341"/>
      <w:r w:rsidRPr="00A018EE">
        <w:rPr>
          <w:lang w:eastAsia="zh-CN"/>
        </w:rPr>
        <w:t>R1-1901776, Discussion on upl</w:t>
      </w:r>
      <w:r>
        <w:rPr>
          <w:lang w:eastAsia="zh-CN"/>
        </w:rPr>
        <w:t>ink power control for NR-NR DC</w:t>
      </w:r>
      <w:r w:rsidRPr="00A018EE">
        <w:rPr>
          <w:lang w:eastAsia="zh-CN"/>
        </w:rPr>
        <w:t xml:space="preserve">, </w:t>
      </w:r>
      <w:r>
        <w:rPr>
          <w:lang w:eastAsia="zh-CN"/>
        </w:rPr>
        <w:t>ZTE</w:t>
      </w:r>
      <w:r w:rsidRPr="00A018EE">
        <w:rPr>
          <w:lang w:eastAsia="zh-CN"/>
        </w:rPr>
        <w:t xml:space="preserve">, </w:t>
      </w:r>
      <w:r>
        <w:rPr>
          <w:lang w:eastAsia="zh-CN"/>
        </w:rPr>
        <w:t>2019-02</w:t>
      </w:r>
      <w:r w:rsidRPr="00A018EE">
        <w:rPr>
          <w:lang w:eastAsia="zh-CN"/>
        </w:rPr>
        <w:t>.</w:t>
      </w:r>
      <w:bookmarkEnd w:id="5"/>
    </w:p>
    <w:p w14:paraId="18E43500" w14:textId="745452F4" w:rsidR="00D438F6" w:rsidRPr="00D438F6" w:rsidRDefault="00D438F6" w:rsidP="00D438F6">
      <w:pPr>
        <w:pStyle w:val="References"/>
        <w:rPr>
          <w:lang w:eastAsia="zh-CN"/>
        </w:rPr>
      </w:pPr>
      <w:bookmarkStart w:id="6" w:name="_Ref16691421"/>
      <w:r w:rsidRPr="00D438F6">
        <w:rPr>
          <w:lang w:eastAsia="zh-CN"/>
        </w:rPr>
        <w:t>C</w:t>
      </w:r>
      <w:r w:rsidR="00E26A9D">
        <w:rPr>
          <w:lang w:eastAsia="zh-CN"/>
        </w:rPr>
        <w:t>hairman's Notes RAN1#96bis</w:t>
      </w:r>
      <w:r w:rsidRPr="00D438F6">
        <w:rPr>
          <w:lang w:eastAsia="zh-CN"/>
        </w:rPr>
        <w:t>.</w:t>
      </w:r>
      <w:bookmarkEnd w:id="4"/>
      <w:bookmarkEnd w:id="6"/>
    </w:p>
    <w:p w14:paraId="0E0B8DB1" w14:textId="3D61F575" w:rsidR="001228DE" w:rsidRDefault="001228DE" w:rsidP="001228DE">
      <w:pPr>
        <w:pStyle w:val="References"/>
        <w:rPr>
          <w:lang w:eastAsia="zh-CN"/>
        </w:rPr>
      </w:pPr>
      <w:bookmarkStart w:id="7" w:name="_Ref7594725"/>
      <w:r w:rsidRPr="001228DE">
        <w:rPr>
          <w:lang w:eastAsia="zh-CN"/>
        </w:rPr>
        <w:t>R1-1905642</w:t>
      </w:r>
      <w:r>
        <w:rPr>
          <w:rFonts w:hint="eastAsia"/>
          <w:lang w:eastAsia="zh-CN"/>
        </w:rPr>
        <w:t>,</w:t>
      </w:r>
      <w:r>
        <w:rPr>
          <w:lang w:eastAsia="zh-CN"/>
        </w:rPr>
        <w:t xml:space="preserve"> </w:t>
      </w:r>
      <w:r w:rsidRPr="001228DE">
        <w:rPr>
          <w:lang w:eastAsia="zh-CN"/>
        </w:rPr>
        <w:t>Draft CR on prioritization for transmission power scaling</w:t>
      </w:r>
      <w:r>
        <w:rPr>
          <w:lang w:eastAsia="zh-CN"/>
        </w:rPr>
        <w:t>, ZTE, 2019-04.</w:t>
      </w:r>
      <w:bookmarkEnd w:id="7"/>
    </w:p>
    <w:sectPr w:rsidR="001228DE">
      <w:headerReference w:type="even" r:id="rId16"/>
      <w:footerReference w:type="even" r:id="rId17"/>
      <w:footerReference w:type="default" r:id="rId1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94EDC" w14:textId="77777777" w:rsidR="009B11D5" w:rsidRDefault="009B11D5">
      <w:pPr>
        <w:spacing w:after="0"/>
      </w:pPr>
      <w:r>
        <w:separator/>
      </w:r>
    </w:p>
  </w:endnote>
  <w:endnote w:type="continuationSeparator" w:id="0">
    <w:p w14:paraId="5E506B73" w14:textId="77777777" w:rsidR="009B11D5" w:rsidRDefault="009B11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4B439" w14:textId="77777777" w:rsidR="00EE7DBF" w:rsidRDefault="00EE7D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E2BEF4" w14:textId="77777777" w:rsidR="00EE7DBF" w:rsidRDefault="00EE7DB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1B330" w14:textId="77777777" w:rsidR="00EE7DBF" w:rsidRDefault="00EE7DBF">
    <w:pPr>
      <w:pStyle w:val="Footer"/>
      <w:ind w:right="360"/>
    </w:pPr>
    <w:r>
      <w:rPr>
        <w:rStyle w:val="PageNumber"/>
      </w:rPr>
      <w:fldChar w:fldCharType="begin"/>
    </w:r>
    <w:r>
      <w:rPr>
        <w:rStyle w:val="PageNumber"/>
      </w:rPr>
      <w:instrText xml:space="preserve"> PAGE </w:instrText>
    </w:r>
    <w:r>
      <w:rPr>
        <w:rStyle w:val="PageNumber"/>
      </w:rPr>
      <w:fldChar w:fldCharType="separate"/>
    </w:r>
    <w:r w:rsidR="008079DD">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79DD">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1AD57" w14:textId="77777777" w:rsidR="009B11D5" w:rsidRDefault="009B11D5">
      <w:pPr>
        <w:spacing w:after="0"/>
      </w:pPr>
      <w:r>
        <w:separator/>
      </w:r>
    </w:p>
  </w:footnote>
  <w:footnote w:type="continuationSeparator" w:id="0">
    <w:p w14:paraId="21A2E44A" w14:textId="77777777" w:rsidR="009B11D5" w:rsidRDefault="009B11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2908A" w14:textId="77777777" w:rsidR="00EE7DBF" w:rsidRDefault="00EE7DB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045609A"/>
    <w:multiLevelType w:val="hybridMultilevel"/>
    <w:tmpl w:val="7578EA8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C20635"/>
    <w:multiLevelType w:val="hybridMultilevel"/>
    <w:tmpl w:val="0B6693A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B56334"/>
    <w:multiLevelType w:val="hybridMultilevel"/>
    <w:tmpl w:val="1A3AA54C"/>
    <w:lvl w:ilvl="0" w:tplc="8A1E4014">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ADB72EB"/>
    <w:multiLevelType w:val="hybridMultilevel"/>
    <w:tmpl w:val="F2F68A50"/>
    <w:lvl w:ilvl="0" w:tplc="ED1A8920">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3EB2ED3"/>
    <w:multiLevelType w:val="hybridMultilevel"/>
    <w:tmpl w:val="17544A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F6ED3"/>
    <w:multiLevelType w:val="hybridMultilevel"/>
    <w:tmpl w:val="11544156"/>
    <w:lvl w:ilvl="0" w:tplc="ED1A89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6D79A1"/>
    <w:multiLevelType w:val="hybridMultilevel"/>
    <w:tmpl w:val="E1A297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48227E"/>
    <w:multiLevelType w:val="hybridMultilevel"/>
    <w:tmpl w:val="4D5C11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E5D3C3F"/>
    <w:multiLevelType w:val="hybridMultilevel"/>
    <w:tmpl w:val="735C17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EA68EA"/>
    <w:multiLevelType w:val="hybridMultilevel"/>
    <w:tmpl w:val="5802CF8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581E3A"/>
    <w:multiLevelType w:val="hybridMultilevel"/>
    <w:tmpl w:val="B7301F30"/>
    <w:lvl w:ilvl="0" w:tplc="ED1A8920">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D878A2"/>
    <w:multiLevelType w:val="hybridMultilevel"/>
    <w:tmpl w:val="55807C9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2">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3046B70"/>
    <w:multiLevelType w:val="hybridMultilevel"/>
    <w:tmpl w:val="B0F4EFE4"/>
    <w:lvl w:ilvl="0" w:tplc="AFA876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80E2D64"/>
    <w:multiLevelType w:val="multilevel"/>
    <w:tmpl w:val="FCB427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upp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Times New Roman" w:hAnsi="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50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A6788C"/>
    <w:multiLevelType w:val="hybridMultilevel"/>
    <w:tmpl w:val="A40AC26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402BD6"/>
    <w:multiLevelType w:val="hybridMultilevel"/>
    <w:tmpl w:val="DC6CB954"/>
    <w:lvl w:ilvl="0" w:tplc="AFA8769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9"/>
  </w:num>
  <w:num w:numId="3">
    <w:abstractNumId w:val="24"/>
  </w:num>
  <w:num w:numId="4">
    <w:abstractNumId w:val="14"/>
  </w:num>
  <w:num w:numId="5">
    <w:abstractNumId w:val="31"/>
  </w:num>
  <w:num w:numId="6">
    <w:abstractNumId w:val="22"/>
  </w:num>
  <w:num w:numId="7">
    <w:abstractNumId w:val="10"/>
  </w:num>
  <w:num w:numId="8">
    <w:abstractNumId w:val="30"/>
  </w:num>
  <w:num w:numId="9">
    <w:abstractNumId w:val="26"/>
  </w:num>
  <w:num w:numId="10">
    <w:abstractNumId w:val="23"/>
  </w:num>
  <w:num w:numId="11">
    <w:abstractNumId w:val="20"/>
  </w:num>
  <w:num w:numId="12">
    <w:abstractNumId w:val="1"/>
  </w:num>
  <w:num w:numId="13">
    <w:abstractNumId w:val="1"/>
  </w:num>
  <w:num w:numId="14">
    <w:abstractNumId w:val="27"/>
  </w:num>
  <w:num w:numId="15">
    <w:abstractNumId w:val="24"/>
  </w:num>
  <w:num w:numId="16">
    <w:abstractNumId w:val="11"/>
  </w:num>
  <w:num w:numId="17">
    <w:abstractNumId w:val="19"/>
  </w:num>
  <w:num w:numId="18">
    <w:abstractNumId w:val="24"/>
  </w:num>
  <w:num w:numId="19">
    <w:abstractNumId w:val="6"/>
  </w:num>
  <w:num w:numId="20">
    <w:abstractNumId w:val="16"/>
  </w:num>
  <w:num w:numId="21">
    <w:abstractNumId w:val="21"/>
  </w:num>
  <w:num w:numId="22">
    <w:abstractNumId w:val="0"/>
  </w:num>
  <w:num w:numId="23">
    <w:abstractNumId w:val="25"/>
  </w:num>
  <w:num w:numId="24">
    <w:abstractNumId w:val="8"/>
  </w:num>
  <w:num w:numId="25">
    <w:abstractNumId w:val="12"/>
  </w:num>
  <w:num w:numId="26">
    <w:abstractNumId w:val="18"/>
  </w:num>
  <w:num w:numId="27">
    <w:abstractNumId w:val="17"/>
  </w:num>
  <w:num w:numId="28">
    <w:abstractNumId w:val="5"/>
  </w:num>
  <w:num w:numId="29">
    <w:abstractNumId w:val="2"/>
  </w:num>
  <w:num w:numId="30">
    <w:abstractNumId w:val="3"/>
  </w:num>
  <w:num w:numId="31">
    <w:abstractNumId w:val="13"/>
  </w:num>
  <w:num w:numId="32">
    <w:abstractNumId w:val="15"/>
  </w:num>
  <w:num w:numId="33">
    <w:abstractNumId w:val="28"/>
  </w:num>
  <w:num w:numId="34">
    <w:abstractNumId w:val="7"/>
  </w:num>
  <w:num w:numId="35">
    <w:abstractNumId w:val="24"/>
  </w:num>
  <w:num w:numId="36">
    <w:abstractNumId w:val="1"/>
  </w:num>
  <w:num w:numId="37">
    <w:abstractNumId w:val="4"/>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01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1B1"/>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2D"/>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5BD3"/>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9D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1D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42B"/>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8C5"/>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BC"/>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A9D"/>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CABEE5-16B1-4ED9-B1C6-F9A86B2D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9C6"/>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table" w:customStyle="1" w:styleId="TableNormal2">
    <w:name w:val="Table Normal2"/>
    <w:basedOn w:val="TableNormal"/>
    <w:semiHidden/>
    <w:qFormat/>
    <w:rPr>
      <w:rFonts w:cs="Arial"/>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542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446B99AA-1AB3-4A90-BD48-31A5BEA4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2517</Words>
  <Characters>14348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39</cp:revision>
  <cp:lastPrinted>2018-04-07T03:05:00Z</cp:lastPrinted>
  <dcterms:created xsi:type="dcterms:W3CDTF">2019-05-02T06:04:00Z</dcterms:created>
  <dcterms:modified xsi:type="dcterms:W3CDTF">2019-08-14T08:11:00Z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